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There is currently no way to state a hypothesis about what happened. The only real option is to “end turn” which is ambiguous.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One way this software could be better in a school environment would be adding a time limit that automatically “ends turn”. Additionally, unlocking the next session upon the completion of the previous would be helpful and save time.</w:t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I did like that there were almost always good response options. It is very nice to see what I type is being interpreted well.</w:t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2024-11-07T23:26:51Z</dcterms:modified>
</cp:coreProperties>
</file>