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b/>
        </w:rPr>
      </w:pPr>
      <w:r>
        <w:rPr>
          <w:b/>
        </w:rPr>
        <w:t xml:space="preserve">P</w:t>
      </w:r>
      <w:r>
        <w:rPr>
          <w:b/>
        </w:rPr>
        <w:t xml:space="preserve">rere</w:t>
      </w:r>
      <w:r>
        <w:rPr>
          <w:b/>
        </w:rPr>
        <w:t xml:space="preserve">quisites:</w:t>
      </w:r>
      <w:r>
        <w:rPr>
          <w:b/>
        </w:rPr>
      </w:r>
    </w:p>
    <w:p>
      <w:pPr>
        <w:pStyle w:val="696"/>
        <w:numPr>
          <w:ilvl w:val="0"/>
          <w:numId w:val="1"/>
        </w:numPr>
        <w:pBdr/>
        <w:spacing/>
        <w:ind/>
        <w:rPr/>
      </w:pPr>
      <w:r>
        <w:t xml:space="preserve">Review Week </w:t>
      </w:r>
      <w:r>
        <w:t xml:space="preserve">6</w:t>
      </w:r>
      <w:r>
        <w:t xml:space="preserve"> discussion of virtualization and virtualized networking (slide content).</w:t>
      </w:r>
      <w:r/>
    </w:p>
    <w:p>
      <w:pPr>
        <w:pStyle w:val="696"/>
        <w:numPr>
          <w:ilvl w:val="0"/>
          <w:numId w:val="1"/>
        </w:numPr>
        <w:pBdr/>
        <w:spacing/>
        <w:ind/>
        <w:rPr/>
      </w:pPr>
      <w:r>
        <w:t xml:space="preserve">Review Week </w:t>
      </w:r>
      <w:r>
        <w:t xml:space="preserve">6</w:t>
      </w:r>
      <w:r>
        <w:t xml:space="preserve"> discussion and working knowledge of Linux commands (slide content and tutorials). </w:t>
      </w:r>
      <w:r/>
    </w:p>
    <w:p>
      <w:pPr>
        <w:pStyle w:val="696"/>
        <w:numPr>
          <w:ilvl w:val="0"/>
          <w:numId w:val="1"/>
        </w:numPr>
        <w:pBdr/>
        <w:spacing/>
        <w:ind/>
        <w:rPr/>
      </w:pPr>
      <w:r>
        <w:t xml:space="preserve">Review Week 11 discussion and working knowledge of Linux commands (slide content and tutorials). </w:t>
      </w:r>
      <w:r/>
    </w:p>
    <w:p>
      <w:pPr>
        <w:pStyle w:val="696"/>
        <w:numPr>
          <w:ilvl w:val="0"/>
          <w:numId w:val="1"/>
        </w:numPr>
        <w:pBdr/>
        <w:spacing/>
        <w:ind/>
        <w:rPr/>
      </w:pPr>
      <w:r>
        <w:t xml:space="preserve">Kali Linux access, either through a virtual machine or through a friend.</w:t>
      </w:r>
      <w:r/>
    </w:p>
    <w:p>
      <w:pPr>
        <w:pStyle w:val="696"/>
        <w:numPr>
          <w:ilvl w:val="0"/>
          <w:numId w:val="1"/>
        </w:numPr>
        <w:pBdr/>
        <w:spacing/>
        <w:ind/>
        <w:rPr/>
      </w:pPr>
      <w:r>
        <w:t xml:space="preserve">Fresh </w:t>
      </w:r>
      <w:r>
        <w:t xml:space="preserve">Metasploitable Virtual Machine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</w:rPr>
      </w:pPr>
      <w:r>
        <w:rPr>
          <w:b/>
        </w:rPr>
        <w:t xml:space="preserve">Objectives:</w:t>
      </w:r>
      <w:r>
        <w:rPr>
          <w:b/>
        </w:rPr>
      </w:r>
    </w:p>
    <w:p>
      <w:pPr>
        <w:pBdr/>
        <w:spacing/>
        <w:ind/>
        <w:rPr/>
      </w:pPr>
      <w:r>
        <w:t xml:space="preserve">The main purpose of this week’s exercise is </w:t>
      </w:r>
      <w:r>
        <w:t xml:space="preserve">to learn how</w:t>
      </w:r>
      <w:r>
        <w:t xml:space="preserve"> to utilize basic firewall commands.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</w:rPr>
      </w:pPr>
      <w:r>
        <w:rPr>
          <w:b/>
        </w:rPr>
        <w:t xml:space="preserve">Resources:</w:t>
      </w:r>
      <w:r>
        <w:rPr>
          <w:b/>
        </w:rPr>
      </w:r>
    </w:p>
    <w:p>
      <w:pPr>
        <w:pBdr/>
        <w:spacing/>
        <w:ind/>
        <w:rPr/>
      </w:pPr>
      <w:r/>
      <w:hyperlink r:id="rId9" w:tooltip="https://www.howtogeek.com/177621/the-beginners-guide-to-iptables-the-linux-firewall/" w:history="1">
        <w:r>
          <w:rPr>
            <w:rStyle w:val="697"/>
          </w:rPr>
          <w:t xml:space="preserve">https://www.howtogeek.com/177621/the-beginners-guide-to-iptables-the-linux-firewall/</w:t>
        </w:r>
      </w:hyperlink>
      <w:r/>
      <w:r/>
    </w:p>
    <w:p>
      <w:pPr>
        <w:pBdr/>
        <w:spacing/>
        <w:ind/>
        <w:rPr/>
      </w:pPr>
      <w:r/>
      <w:hyperlink r:id="rId10" w:tooltip="https://www.garron.me/en/linux/iptables-manual.html" w:history="1">
        <w:r>
          <w:rPr>
            <w:rStyle w:val="697"/>
          </w:rPr>
          <w:t xml:space="preserve">https://www.garron.me/en/linux/iptables-manual.html</w:t>
        </w:r>
      </w:hyperlink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</w:rPr>
      </w:pPr>
      <w:r>
        <w:rPr>
          <w:b/>
        </w:rPr>
        <w:t xml:space="preserve">Call for Help:</w:t>
      </w:r>
      <w:r>
        <w:rPr>
          <w:b/>
        </w:rPr>
      </w:r>
    </w:p>
    <w:p>
      <w:pPr>
        <w:pBdr/>
        <w:spacing/>
        <w:ind/>
        <w:rPr/>
      </w:pPr>
      <w:r>
        <w:br/>
        <w:t xml:space="preserve">Do your best to try the task</w:t>
      </w:r>
      <w:r>
        <w:t xml:space="preserve">s below, if you’re confused, or need help, feel free to email or text me at any point and I will gladly try to help you.  If you’re having an Issue, chances are, other people are as well, and I can update the instructions/comments/add content as necessary.</w:t>
      </w:r>
      <w:r/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Tasks:</w:t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Setup</w:t>
      </w:r>
      <w:r>
        <w:rPr>
          <w:b/>
        </w:rPr>
      </w:r>
    </w:p>
    <w:p>
      <w:pPr>
        <w:pStyle w:val="696"/>
        <w:numPr>
          <w:ilvl w:val="0"/>
          <w:numId w:val="5"/>
        </w:numPr>
        <w:pBdr/>
        <w:spacing/>
        <w:ind/>
        <w:rPr/>
      </w:pPr>
      <w:r>
        <w:t xml:space="preserve">You’ll need both Kali and Metasploitable Running </w:t>
      </w:r>
      <w:r>
        <w:t xml:space="preserve">s</w:t>
      </w:r>
      <w:r>
        <w:t xml:space="preserve">imultaneously.  You can do this by running a virtual machine, or by pairing with a friend and running metasploitable over the network (be careful here).  </w:t>
      </w:r>
      <w:r/>
    </w:p>
    <w:p>
      <w:pPr>
        <w:pStyle w:val="696"/>
        <w:numPr>
          <w:ilvl w:val="0"/>
          <w:numId w:val="5"/>
        </w:numPr>
        <w:pBdr/>
        <w:spacing/>
        <w:ind/>
        <w:rPr/>
      </w:pPr>
      <w:r>
        <w:t xml:space="preserve">Make sure you follow the instructions from lecture, and ensure the networks are setup </w:t>
      </w:r>
      <w:r>
        <w:t xml:space="preserve">accordingly with your </w:t>
      </w:r>
      <w:r>
        <w:t xml:space="preserve">layout.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</w:rPr>
      </w:pPr>
      <w:r>
        <w:rPr>
          <w:b/>
        </w:rPr>
        <w:t xml:space="preserve">Firewalls</w:t>
      </w:r>
      <w:r>
        <w:rPr>
          <w:b/>
        </w:rPr>
        <w:t xml:space="preserve">:</w:t>
      </w:r>
      <w:r>
        <w:rPr>
          <w:b/>
        </w:rPr>
      </w:r>
    </w:p>
    <w:p>
      <w:pPr>
        <w:pStyle w:val="696"/>
        <w:numPr>
          <w:ilvl w:val="0"/>
          <w:numId w:val="9"/>
        </w:numPr>
        <w:pBdr/>
        <w:spacing/>
        <w:ind/>
        <w:rPr>
          <w:b/>
        </w:rPr>
      </w:pPr>
      <w:r>
        <w:rPr>
          <w:b/>
        </w:rPr>
        <w:t xml:space="preserve">Basic </w:t>
      </w:r>
      <w:r>
        <w:rPr>
          <w:b/>
        </w:rPr>
        <w:t xml:space="preserve">IP Tables Operation</w:t>
      </w:r>
      <w:r>
        <w:rPr>
          <w:b/>
        </w:rPr>
      </w:r>
    </w:p>
    <w:p>
      <w:pPr>
        <w:pStyle w:val="696"/>
        <w:numPr>
          <w:ilvl w:val="1"/>
          <w:numId w:val="9"/>
        </w:numPr>
        <w:pBdr/>
        <w:spacing/>
        <w:ind/>
        <w:rPr>
          <w:b/>
        </w:rPr>
      </w:pPr>
      <w:r>
        <w:t xml:space="preserve">Perform an NMAP scan of your metasploitable </w:t>
      </w:r>
      <w:r>
        <w:t xml:space="preserve">virtual machine from your Kali Virtual Machine</w:t>
      </w:r>
      <w:r>
        <w:t xml:space="preserve">.</w:t>
      </w:r>
      <w:r>
        <w:br/>
      </w:r>
      <w:r>
        <w:br/>
      </w:r>
      <w:r>
        <w:rPr>
          <w:color w:val="ff0000"/>
        </w:rPr>
        <w:t xml:space="preserve">Provide a screenshot.</w:t>
      </w:r>
      <w:r>
        <w:rPr>
          <w:color w:val="ff0000"/>
        </w:rPr>
        <w:t xml:space="preserve">  List the services that are currently available.</w:t>
      </w:r>
      <w:r>
        <w:rPr>
          <w:b/>
        </w:rPr>
      </w: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</w:rPr>
      </w:r>
    </w:p>
    <w:p>
      <w:pPr>
        <w:pBdr/>
        <w:spacing/>
        <w:ind w:firstLine="0" w:left="720"/>
        <w:rPr>
          <w:b/>
          <w:bCs/>
        </w:rPr>
      </w:pPr>
      <w:r>
        <w:rPr>
          <w:color w:val="ff0000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867275" cy="435292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290312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867274" cy="4352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83.25pt;height:342.75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color w:val="ff0000"/>
          <w:highlight w:val="none"/>
        </w:rPr>
      </w:r>
      <w:r>
        <w:rPr>
          <w:color w:val="ff0000"/>
          <w:highlight w:val="none"/>
        </w:rPr>
      </w:r>
    </w:p>
    <w:p>
      <w:pPr>
        <w:pStyle w:val="696"/>
        <w:pBdr/>
        <w:spacing/>
        <w:ind w:left="144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6"/>
        <w:numPr>
          <w:ilvl w:val="1"/>
          <w:numId w:val="9"/>
        </w:numPr>
        <w:pBdr/>
        <w:spacing/>
        <w:ind/>
        <w:rPr>
          <w:b/>
        </w:rPr>
      </w:pPr>
      <w:r>
        <w:t xml:space="preserve">List the cur</w:t>
      </w:r>
      <w:r>
        <w:t xml:space="preserve">rent firewall rules associated with your metasploitable virtual machine</w:t>
      </w:r>
      <w:r>
        <w:t xml:space="preserve"> (if any)</w:t>
      </w:r>
      <w:r>
        <w:t xml:space="preserve">.</w:t>
      </w:r>
      <w:r>
        <w:rPr>
          <w:b/>
        </w:rPr>
      </w:r>
    </w:p>
    <w:p>
      <w:pPr>
        <w:pStyle w:val="69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6"/>
        <w:pBdr/>
        <w:spacing/>
        <w:ind w:left="1440"/>
        <w:rPr>
          <w:b/>
          <w:bCs/>
          <w:highlight w:val="none"/>
        </w:rPr>
      </w:pPr>
      <w:r>
        <w:rPr>
          <w:color w:val="ff0000"/>
        </w:rPr>
        <w:t xml:space="preserve">Provide a screenshot.</w:t>
      </w:r>
      <w:r>
        <w:rPr>
          <w:b/>
        </w:rPr>
      </w:r>
    </w:p>
    <w:p>
      <w:pPr>
        <w:pStyle w:val="696"/>
        <w:pBdr/>
        <w:spacing/>
        <w:ind w:left="1440"/>
        <w:rPr>
          <w:b/>
          <w:bCs/>
        </w:rPr>
      </w:pPr>
      <w:r>
        <w:rPr>
          <w:b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05450" cy="568642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614940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505449" cy="5686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33.50pt;height:447.75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696"/>
        <w:pBdr/>
        <w:spacing/>
        <w:ind w:left="144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6"/>
        <w:numPr>
          <w:ilvl w:val="1"/>
          <w:numId w:val="9"/>
        </w:numPr>
        <w:pBdr/>
        <w:spacing/>
        <w:ind/>
        <w:rPr>
          <w:b/>
        </w:rPr>
      </w:pPr>
      <w:r>
        <w:rPr>
          <w:bCs/>
        </w:rPr>
        <w:t xml:space="preserve">Produce a command to block any single IP address.</w:t>
      </w:r>
      <w:r>
        <w:rPr>
          <w:bCs/>
        </w:rPr>
        <w:br/>
      </w:r>
      <w:r>
        <w:rPr>
          <w:b/>
        </w:rPr>
      </w:r>
    </w:p>
    <w:p>
      <w:pPr>
        <w:pStyle w:val="696"/>
        <w:pBdr/>
        <w:spacing/>
        <w:ind w:left="1440"/>
        <w:rPr>
          <w:b/>
          <w:bCs/>
          <w:color w:val="ff0000"/>
          <w:highlight w:val="none"/>
        </w:rPr>
      </w:pPr>
      <w:r>
        <w:rPr>
          <w:bCs/>
          <w:color w:val="ff0000"/>
        </w:rPr>
        <w:t xml:space="preserve">Provide the command or a screenshot.</w:t>
      </w:r>
      <w:r>
        <w:rPr>
          <w:b/>
          <w:color w:val="ff0000"/>
        </w:rPr>
      </w:r>
    </w:p>
    <w:p>
      <w:pPr>
        <w:pStyle w:val="696"/>
        <w:pBdr/>
        <w:spacing/>
        <w:ind w:left="1440"/>
        <w:rPr>
          <w:rFonts w:ascii="Courier New" w:hAnsi="Courier New" w:cs="Courier New"/>
          <w:b w:val="0"/>
          <w:bCs w:val="0"/>
          <w:color w:val="4472c4" w:themeColor="accent1"/>
        </w:rPr>
      </w:pPr>
      <w:r>
        <w:rPr>
          <w:b/>
          <w:color w:val="ff0000"/>
          <w:highlight w:val="none"/>
        </w:rPr>
      </w:r>
      <w:r>
        <w:rPr>
          <w:rFonts w:ascii="Courier New" w:hAnsi="Courier New" w:eastAsia="Courier New" w:cs="Courier New"/>
          <w:b w:val="0"/>
          <w:bCs w:val="0"/>
          <w:color w:val="4472c4" w:themeColor="accent1"/>
          <w:highlight w:val="none"/>
        </w:rPr>
        <w:t xml:space="preserve">iptables -A INPUT -s &lt;IP_ADDRESS&gt; -j DROP</w:t>
      </w:r>
      <w:r>
        <w:rPr>
          <w:rFonts w:ascii="Courier New" w:hAnsi="Courier New" w:eastAsia="Courier New" w:cs="Courier New"/>
          <w:b w:val="0"/>
          <w:bCs w:val="0"/>
          <w:color w:val="4472c4" w:themeColor="accent1"/>
          <w:highlight w:val="none"/>
        </w:rPr>
      </w:r>
      <w:r>
        <w:rPr>
          <w:rFonts w:ascii="Courier New" w:hAnsi="Courier New" w:eastAsia="Courier New" w:cs="Courier New"/>
          <w:b w:val="0"/>
          <w:bCs w:val="0"/>
          <w:color w:val="4472c4" w:themeColor="accent1"/>
          <w:highlight w:val="none"/>
        </w:rPr>
      </w:r>
    </w:p>
    <w:p>
      <w:pPr>
        <w:pStyle w:val="696"/>
        <w:pBdr/>
        <w:spacing/>
        <w:ind w:left="144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6"/>
        <w:numPr>
          <w:ilvl w:val="1"/>
          <w:numId w:val="9"/>
        </w:numPr>
        <w:pBdr/>
        <w:spacing/>
        <w:ind/>
        <w:rPr>
          <w:b/>
        </w:rPr>
      </w:pPr>
      <w:r>
        <w:rPr>
          <w:bCs/>
        </w:rPr>
        <w:t xml:space="preserve">Produce a command to block a range of IP Addresses.</w:t>
      </w:r>
      <w:r>
        <w:rPr>
          <w:bCs/>
        </w:rPr>
        <w:br/>
      </w:r>
      <w:r>
        <w:rPr>
          <w:b/>
        </w:rPr>
      </w:r>
    </w:p>
    <w:p>
      <w:pPr>
        <w:pStyle w:val="696"/>
        <w:pBdr/>
        <w:spacing/>
        <w:ind w:left="1440"/>
        <w:rPr>
          <w:color w:val="ff0000"/>
          <w:highlight w:val="none"/>
        </w:rPr>
      </w:pPr>
      <w:r>
        <w:rPr>
          <w:bCs/>
          <w:color w:val="ff0000"/>
        </w:rPr>
        <w:t xml:space="preserve">Provide the command or a screenshot.</w:t>
      </w:r>
      <w:r>
        <w:rPr>
          <w:bCs/>
          <w:color w:val="ff0000"/>
        </w:rPr>
      </w:r>
      <w:r>
        <w:rPr>
          <w:b/>
          <w:color w:val="ff0000"/>
        </w:rPr>
      </w:r>
    </w:p>
    <w:p>
      <w:pPr>
        <w:pStyle w:val="696"/>
        <w:pBdr/>
        <w:spacing/>
        <w:ind w:left="1440"/>
        <w:rPr>
          <w:rFonts w:ascii="Courier New" w:hAnsi="Courier New" w:eastAsia="Courier New" w:cs="Courier New"/>
          <w:color w:val="4472c4" w:themeColor="accent1"/>
          <w:highlight w:val="none"/>
        </w:rPr>
      </w:pPr>
      <w:r>
        <w:rPr>
          <w:bCs/>
          <w:color w:val="ff0000"/>
          <w:highlight w:val="none"/>
        </w:rPr>
      </w:r>
      <w:r>
        <w:rPr>
          <w:rFonts w:ascii="Courier New" w:hAnsi="Courier New" w:eastAsia="Courier New" w:cs="Courier New"/>
          <w:bCs/>
          <w:color w:val="4472c4" w:themeColor="accent1"/>
          <w:highlight w:val="none"/>
        </w:rPr>
        <w:t xml:space="preserve">iptables -A INPUT -m iprange --src-range &lt;START&gt;-&lt;END&gt; -j DROP</w:t>
      </w:r>
      <w:r>
        <w:rPr>
          <w:rFonts w:ascii="Courier New" w:hAnsi="Courier New" w:eastAsia="Courier New" w:cs="Courier New"/>
          <w:bCs/>
          <w:color w:val="4472c4" w:themeColor="accent1"/>
          <w:highlight w:val="none"/>
        </w:rPr>
      </w:r>
      <w:r>
        <w:rPr>
          <w:rFonts w:ascii="Courier New" w:hAnsi="Courier New" w:eastAsia="Courier New" w:cs="Courier New"/>
          <w:bCs/>
          <w:color w:val="4472c4" w:themeColor="accent1"/>
          <w:highlight w:val="none"/>
        </w:rPr>
      </w:r>
    </w:p>
    <w:p>
      <w:pPr>
        <w:pStyle w:val="696"/>
        <w:pBdr/>
        <w:spacing/>
        <w:ind w:left="1440"/>
        <w:rPr>
          <w:rFonts w:ascii="Courier New" w:hAnsi="Courier New" w:cs="Courier New"/>
          <w:b/>
          <w:bCs/>
          <w:color w:val="4472c4" w:themeColor="accent1"/>
        </w:rPr>
      </w:pPr>
      <w:r>
        <w:rPr>
          <w:rFonts w:ascii="Courier New" w:hAnsi="Courier New" w:eastAsia="Courier New" w:cs="Courier New"/>
          <w:bCs/>
          <w:color w:val="4472c4" w:themeColor="accent1"/>
          <w:highlight w:val="none"/>
        </w:rPr>
      </w:r>
      <w:r>
        <w:rPr>
          <w:rFonts w:ascii="Courier New" w:hAnsi="Courier New" w:eastAsia="Courier New" w:cs="Courier New"/>
          <w:bCs/>
          <w:color w:val="4472c4" w:themeColor="accent1"/>
          <w:highlight w:val="none"/>
        </w:rPr>
      </w:r>
    </w:p>
    <w:p>
      <w:pPr>
        <w:pStyle w:val="696"/>
        <w:numPr>
          <w:ilvl w:val="1"/>
          <w:numId w:val="9"/>
        </w:numPr>
        <w:pBdr/>
        <w:spacing/>
        <w:ind/>
        <w:rPr>
          <w:b/>
        </w:rPr>
      </w:pPr>
      <w:r>
        <w:rPr>
          <w:bCs/>
        </w:rPr>
        <w:t xml:space="preserve">Produce a command to block </w:t>
      </w:r>
      <w:r>
        <w:rPr>
          <w:bCs/>
        </w:rPr>
        <w:t xml:space="preserve">an incoming connection to SSH via a single port block.</w:t>
      </w:r>
      <w:r>
        <w:rPr>
          <w:bCs/>
        </w:rPr>
        <w:br/>
      </w:r>
      <w:r>
        <w:rPr>
          <w:bCs/>
          <w:color w:val="ff0000"/>
        </w:rPr>
        <w:t xml:space="preserve"> </w:t>
      </w:r>
      <w:r>
        <w:rPr>
          <w:bCs/>
          <w:color w:val="ff0000"/>
        </w:rPr>
        <w:br/>
      </w:r>
      <w:r>
        <w:rPr>
          <w:bCs/>
          <w:color w:val="ff0000"/>
        </w:rPr>
        <w:t xml:space="preserve">Provide the command or a screenshot.</w:t>
      </w:r>
      <w:r>
        <w:rPr>
          <w:b/>
        </w:rPr>
      </w:r>
    </w:p>
    <w:p>
      <w:pPr>
        <w:pBdr/>
        <w:spacing/>
        <w:ind w:firstLine="0" w:left="720"/>
        <w:rPr>
          <w:rFonts w:ascii="Courier New" w:hAnsi="Courier New" w:cs="Courier New"/>
          <w:b w:val="0"/>
          <w:bCs w:val="0"/>
          <w:color w:val="4472c4" w:themeColor="accent1"/>
        </w:rPr>
      </w:pPr>
      <w:r>
        <w:rPr>
          <w:rFonts w:ascii="Courier New" w:hAnsi="Courier New" w:eastAsia="Courier New" w:cs="Courier New"/>
          <w:b w:val="0"/>
          <w:bCs w:val="0"/>
          <w:color w:val="4472c4" w:themeColor="accent1"/>
          <w:highlight w:val="none"/>
        </w:rPr>
      </w:r>
      <w:r>
        <w:rPr>
          <w:rFonts w:ascii="Courier New" w:hAnsi="Courier New" w:eastAsia="Courier New" w:cs="Courier New"/>
          <w:b w:val="0"/>
          <w:bCs w:val="0"/>
          <w:color w:val="4472c4" w:themeColor="accent1"/>
          <w:highlight w:val="none"/>
        </w:rPr>
        <w:tab/>
      </w:r>
      <w:r>
        <w:rPr>
          <w:rFonts w:ascii="Courier New" w:hAnsi="Courier New" w:eastAsia="Courier New" w:cs="Courier New"/>
          <w:b w:val="0"/>
          <w:bCs w:val="0"/>
          <w:color w:val="4472c4" w:themeColor="accent1"/>
          <w:highlight w:val="none"/>
        </w:rPr>
        <w:t xml:space="preserve">iptables -A INPUT -p tcp --dport ssh -s 192.168.56.102 -j DROP</w:t>
      </w:r>
      <w:r>
        <w:rPr>
          <w:rFonts w:ascii="Courier New" w:hAnsi="Courier New" w:eastAsia="Courier New" w:cs="Courier New"/>
          <w:b w:val="0"/>
          <w:bCs w:val="0"/>
          <w:color w:val="4472c4" w:themeColor="accent1"/>
          <w:highlight w:val="none"/>
        </w:rPr>
      </w:r>
    </w:p>
    <w:p>
      <w:pPr>
        <w:pStyle w:val="696"/>
        <w:pBdr/>
        <w:spacing/>
        <w:ind w:left="1440"/>
        <w:rPr>
          <w:b/>
          <w:color w:val="ff0000"/>
        </w:rPr>
      </w:pPr>
      <w:r>
        <w:rPr>
          <w:b/>
          <w:color w:val="ff0000"/>
        </w:rPr>
      </w:r>
      <w:r>
        <w:rPr>
          <w:b/>
          <w:color w:val="ff0000"/>
        </w:rPr>
      </w:r>
    </w:p>
    <w:p>
      <w:pPr>
        <w:pStyle w:val="696"/>
        <w:numPr>
          <w:ilvl w:val="1"/>
          <w:numId w:val="9"/>
        </w:numPr>
        <w:pBdr/>
        <w:spacing/>
        <w:ind/>
        <w:rPr>
          <w:b/>
        </w:rPr>
      </w:pPr>
      <w:r>
        <w:rPr>
          <w:bCs/>
        </w:rPr>
        <w:t xml:space="preserve">Produce a command to </w:t>
      </w:r>
      <w:r>
        <w:rPr>
          <w:bCs/>
        </w:rPr>
        <w:t xml:space="preserve">block all incoming traffic, but allow SSH</w:t>
      </w:r>
      <w:r>
        <w:rPr>
          <w:b/>
        </w:rPr>
      </w:r>
    </w:p>
    <w:p>
      <w:pPr>
        <w:pStyle w:val="69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6"/>
        <w:pBdr/>
        <w:spacing/>
        <w:ind w:left="1440"/>
        <w:rPr>
          <w:color w:val="ff0000"/>
          <w:highlight w:val="none"/>
        </w:rPr>
      </w:pPr>
      <w:r>
        <w:rPr>
          <w:bCs/>
          <w:color w:val="ff0000"/>
        </w:rPr>
        <w:t xml:space="preserve">Provide the command, and a screenshot that proves you can still allow SSH</w:t>
      </w:r>
      <w:r>
        <w:rPr>
          <w:bCs/>
          <w:color w:val="ff0000"/>
        </w:rPr>
      </w:r>
      <w:r>
        <w:rPr>
          <w:bCs/>
          <w:color w:val="ff0000"/>
        </w:rPr>
      </w:r>
    </w:p>
    <w:p>
      <w:pPr>
        <w:pStyle w:val="696"/>
        <w:pBdr/>
        <w:spacing/>
        <w:ind w:left="1440"/>
        <w:rPr>
          <w:rFonts w:ascii="Courier New" w:hAnsi="Courier New" w:eastAsia="Courier New" w:cs="Courier New"/>
          <w:color w:val="4472c4" w:themeColor="accent1"/>
          <w:highlight w:val="none"/>
        </w:rPr>
      </w:pPr>
      <w:r>
        <w:rPr>
          <w:rFonts w:ascii="Courier New" w:hAnsi="Courier New" w:eastAsia="Courier New" w:cs="Courier New"/>
          <w:color w:val="4472c4" w:themeColor="accent1"/>
        </w:rPr>
        <w:t xml:space="preserve">iptables —policy INPUT DROP</w:t>
      </w:r>
      <w:r>
        <w:rPr>
          <w:rFonts w:ascii="Courier New" w:hAnsi="Courier New" w:eastAsia="Courier New" w:cs="Courier New"/>
          <w:color w:val="4472c4" w:themeColor="accent1"/>
        </w:rPr>
      </w:r>
    </w:p>
    <w:p>
      <w:pPr>
        <w:pStyle w:val="696"/>
        <w:pBdr/>
        <w:spacing/>
        <w:ind w:left="1440"/>
        <w:rPr>
          <w:rFonts w:ascii="Courier New" w:hAnsi="Courier New" w:cs="Courier New"/>
          <w:color w:val="4472c4" w:themeColor="accent1"/>
          <w:highlight w:val="none"/>
        </w:rPr>
      </w:pPr>
      <w:r>
        <w:rPr>
          <w:rFonts w:ascii="Courier New" w:hAnsi="Courier New" w:eastAsia="Courier New" w:cs="Courier New"/>
          <w:color w:val="4472c4" w:themeColor="accent1"/>
          <w:highlight w:val="none"/>
        </w:rPr>
      </w: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24226" cy="1367667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533970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5024226" cy="1367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395.61pt;height:107.69pt;mso-wrap-distance-left:0.00pt;mso-wrap-distance-top:0.00pt;mso-wrap-distance-right:0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/>
      <w:r>
        <w:rPr>
          <w:rFonts w:ascii="Courier New" w:hAnsi="Courier New" w:eastAsia="Courier New" w:cs="Courier New"/>
          <w:color w:val="4472c4" w:themeColor="accent1"/>
          <w:highlight w:val="none"/>
        </w:rPr>
      </w:r>
      <w:r>
        <w:rPr>
          <w:rFonts w:ascii="Courier New" w:hAnsi="Courier New" w:eastAsia="Courier New" w:cs="Courier New"/>
          <w:color w:val="4472c4" w:themeColor="accent1"/>
          <w:highlight w:val="none"/>
        </w:rPr>
      </w:r>
    </w:p>
    <w:p>
      <w:pPr>
        <w:pStyle w:val="696"/>
        <w:pBdr/>
        <w:spacing/>
        <w:ind w:left="1440"/>
        <w:rPr>
          <w:color w:val="ff0000"/>
        </w:rPr>
      </w:pPr>
      <w:r>
        <w:rPr>
          <w:bCs/>
          <w:color w:val="ff0000"/>
          <w:highlight w:val="none"/>
        </w:rPr>
      </w:r>
      <w:r>
        <w:rPr>
          <w:bCs/>
          <w:color w:val="ff0000"/>
          <w:highlight w:val="none"/>
        </w:rPr>
      </w:r>
    </w:p>
    <w:p>
      <w:pPr>
        <w:pStyle w:val="696"/>
        <w:numPr>
          <w:ilvl w:val="1"/>
          <w:numId w:val="9"/>
        </w:numPr>
        <w:pBdr/>
        <w:spacing/>
        <w:ind/>
        <w:rPr>
          <w:b/>
        </w:rPr>
      </w:pPr>
      <w:r>
        <w:rPr>
          <w:bCs/>
        </w:rPr>
        <w:t xml:space="preserve">Utilize the command to block all traffic except for SSH on your metasploitable VM</w:t>
      </w:r>
      <w:r>
        <w:rPr>
          <w:bCs/>
        </w:rPr>
        <w:t xml:space="preserve">.  Execute a scan from NMAP</w:t>
      </w:r>
      <w:r>
        <w:rPr>
          <w:bCs/>
        </w:rPr>
        <w:t xml:space="preserve"> as evidence.</w:t>
      </w:r>
      <w:r>
        <w:rPr>
          <w:b/>
        </w:rPr>
      </w:r>
    </w:p>
    <w:p>
      <w:pPr>
        <w:pStyle w:val="696"/>
        <w:pBdr/>
        <w:spacing/>
        <w:ind w:left="1440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96"/>
        <w:pBdr/>
        <w:spacing/>
        <w:ind w:left="1440"/>
        <w:rPr>
          <w:color w:val="ff0000"/>
          <w:highlight w:val="none"/>
        </w:rPr>
      </w:pPr>
      <w:r>
        <w:rPr>
          <w:bCs/>
          <w:color w:val="ff0000"/>
        </w:rPr>
        <w:t xml:space="preserve">Provide the screenshot</w:t>
      </w:r>
      <w:r>
        <w:rPr>
          <w:bCs/>
          <w:color w:val="ff0000"/>
        </w:rPr>
        <w:t xml:space="preserve"> showing all services except ssh have been blocked.</w:t>
      </w:r>
      <w:r>
        <w:rPr>
          <w:bCs/>
          <w:color w:val="ff0000"/>
        </w:rPr>
      </w:r>
      <w:r>
        <w:rPr>
          <w:b/>
          <w:color w:val="ff0000"/>
        </w:rPr>
      </w:r>
    </w:p>
    <w:p>
      <w:pPr>
        <w:pStyle w:val="696"/>
        <w:pBdr/>
        <w:spacing/>
        <w:ind w:left="1440"/>
        <w:rPr>
          <w:rFonts w:ascii="Courier New" w:hAnsi="Courier New" w:cs="Courier New"/>
          <w:b/>
          <w:bCs/>
          <w:color w:val="4472c4" w:themeColor="accent1"/>
        </w:rPr>
      </w:pPr>
      <w:r>
        <w:rPr>
          <w:rFonts w:ascii="Courier New" w:hAnsi="Courier New" w:eastAsia="Courier New" w:cs="Courier New"/>
          <w:b/>
          <w:bCs/>
          <w:color w:val="4472c4" w:themeColor="accent1"/>
        </w:rPr>
      </w:r>
      <w:r>
        <w:rPr>
          <w:rFonts w:ascii="Courier New" w:hAnsi="Courier New" w:cs="Courier New"/>
          <w:b/>
          <w:bCs/>
          <w:color w:val="4472c4" w:themeColor="accent1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23157" cy="1442751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661476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5023156" cy="14427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395.52pt;height:113.60pt;mso-wrap-distance-left:0.00pt;mso-wrap-distance-top:0.00pt;mso-wrap-distance-right:0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Courier New" w:hAnsi="Courier New" w:cs="Courier New"/>
          <w:b/>
          <w:bCs/>
          <w:color w:val="4472c4" w:themeColor="accent1"/>
        </w:rPr>
      </w:r>
    </w:p>
    <w:p>
      <w:pPr>
        <w:pStyle w:val="696"/>
        <w:pBdr/>
        <w:spacing/>
        <w:ind w:left="1440"/>
        <w:rPr>
          <w:b/>
          <w:bCs/>
          <w:color w:val="ff0000"/>
        </w:rPr>
      </w:pPr>
      <w:r>
        <w:rPr>
          <w:bCs/>
          <w:color w:val="ff0000"/>
          <w:highlight w:val="none"/>
        </w:rPr>
      </w:r>
      <w:r>
        <w:rPr>
          <w:bCs/>
          <w:color w:val="ff0000"/>
          <w:highlight w:val="none"/>
        </w:rPr>
      </w:r>
    </w:p>
    <w:p>
      <w:pPr>
        <w:pStyle w:val="696"/>
        <w:numPr>
          <w:ilvl w:val="1"/>
          <w:numId w:val="9"/>
        </w:numPr>
        <w:pBdr/>
        <w:spacing/>
        <w:ind/>
        <w:rPr>
          <w:bCs/>
        </w:rPr>
      </w:pPr>
      <w:r>
        <w:rPr>
          <w:bCs/>
        </w:rPr>
        <w:t xml:space="preserve">Delete all rules and return to the default state.</w:t>
      </w:r>
      <w:r>
        <w:rPr>
          <w:bCs/>
        </w:rPr>
      </w:r>
    </w:p>
    <w:p>
      <w:pPr>
        <w:pStyle w:val="696"/>
        <w:pBdr/>
        <w:spacing/>
        <w:ind w:left="1440"/>
        <w:rPr>
          <w:color w:val="ff0000"/>
          <w:highlight w:val="none"/>
        </w:rPr>
      </w:pPr>
      <w:r>
        <w:rPr>
          <w:b/>
        </w:rPr>
        <w:br/>
      </w:r>
      <w:r>
        <w:rPr>
          <w:bCs/>
          <w:color w:val="ff0000"/>
        </w:rPr>
        <w:t xml:space="preserve">Provide the command and a screenshot showing the current ruleset.</w:t>
      </w:r>
      <w:r>
        <w:rPr>
          <w:bCs/>
          <w:color w:val="ff0000"/>
        </w:rPr>
      </w:r>
    </w:p>
    <w:p>
      <w:pPr>
        <w:pStyle w:val="696"/>
        <w:pBdr/>
        <w:spacing/>
        <w:ind w:left="0"/>
        <w:rPr>
          <w:color w:val="4472c4" w:themeColor="accent1"/>
          <w:highlight w:val="none"/>
        </w:rPr>
      </w:pPr>
      <w:r>
        <w:rPr>
          <w:bCs/>
          <w:color w:val="4472c4" w:themeColor="accent1"/>
          <w:highlight w:val="none"/>
        </w:rPr>
        <w:tab/>
        <w:tab/>
      </w:r>
      <w:r>
        <w:rPr>
          <w:color w:val="4472c4" w:themeColor="accent1"/>
          <w:highlight w:val="none"/>
        </w:rPr>
      </w:r>
    </w:p>
    <w:p>
      <w:pPr>
        <w:pStyle w:val="696"/>
        <w:pBdr/>
        <w:spacing/>
        <w:ind w:left="0"/>
        <w:rPr>
          <w:color w:val="4472c4" w:themeColor="accent1"/>
          <w:highlight w:val="none"/>
        </w:rPr>
      </w:pPr>
      <w:r>
        <w:rPr>
          <w:bCs/>
          <w:color w:val="4472c4" w:themeColor="accent1"/>
          <w:highlight w:val="none"/>
        </w:rPr>
        <w:tab/>
        <w:tab/>
      </w:r>
      <w:r>
        <w:rPr>
          <w:rFonts w:ascii="Courier New" w:hAnsi="Courier New" w:eastAsia="Courier New" w:cs="Courier New"/>
          <w:bCs/>
          <w:color w:val="4472c4" w:themeColor="accent1"/>
          <w:highlight w:val="none"/>
        </w:rPr>
        <w:t xml:space="preserve">iptables -F</w:t>
      </w:r>
      <w:r>
        <w:rPr>
          <w:bCs/>
          <w:color w:val="4472c4" w:themeColor="accent1"/>
          <w:highlight w:val="none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2160"/>
      </w:pPr>
      <w:rPr>
        <w:rFonts w:asciiTheme="minorHAnsi" w:hAnsiTheme="minorHAnsi" w:eastAsiaTheme="minorHAnsi" w:cstheme="minorBidi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6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3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2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92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Arial" w:hAnsi="Arial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Arial" w:hAnsi="Arial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Arial" w:hAnsi="Arial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Arial" w:hAnsi="Arial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Arial" w:hAnsi="Arial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Arial" w:hAnsi="Arial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Arial" w:hAnsi="Arial"/>
      </w:rPr>
      <w:start w:val="1"/>
      <w:suff w:val="tab"/>
    </w:lvl>
  </w:abstractNum>
  <w:abstractNum w:abstractNumId="6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Arial" w:hAnsi="Arial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Arial" w:hAnsi="Arial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Arial" w:hAnsi="Arial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Arial" w:hAnsi="Arial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Arial" w:hAnsi="Arial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Arial" w:hAnsi="Arial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Arial" w:hAnsi="Arial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i w:val="0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Theme="minorHAnsi" w:hAnsiTheme="minorHAnsi" w:eastAsiaTheme="minorHAnsi" w:cstheme="minorBidi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10"/>
  </w:num>
  <w:num w:numId="6">
    <w:abstractNumId w:val="12"/>
  </w:num>
  <w:num w:numId="7">
    <w:abstractNumId w:val="14"/>
  </w:num>
  <w:num w:numId="8">
    <w:abstractNumId w:val="1"/>
  </w:num>
  <w:num w:numId="9">
    <w:abstractNumId w:val="3"/>
  </w:num>
  <w:num w:numId="10">
    <w:abstractNumId w:val="15"/>
  </w:num>
  <w:num w:numId="11">
    <w:abstractNumId w:val="5"/>
  </w:num>
  <w:num w:numId="12">
    <w:abstractNumId w:val="6"/>
  </w:num>
  <w:num w:numId="13">
    <w:abstractNumId w:val="2"/>
  </w:num>
  <w:num w:numId="14">
    <w:abstractNumId w:val="13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9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92"/>
    <w:next w:val="692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92"/>
    <w:next w:val="692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92"/>
    <w:next w:val="69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92"/>
    <w:next w:val="692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92"/>
    <w:next w:val="69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92"/>
    <w:next w:val="692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92"/>
    <w:next w:val="69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92"/>
    <w:next w:val="69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92"/>
    <w:next w:val="692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93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92"/>
    <w:next w:val="692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9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92"/>
    <w:next w:val="692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9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92"/>
    <w:next w:val="69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9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92"/>
    <w:next w:val="69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9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9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9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9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9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92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93"/>
    <w:link w:val="175"/>
    <w:uiPriority w:val="99"/>
    <w:pPr>
      <w:pBdr/>
      <w:spacing/>
      <w:ind/>
    </w:pPr>
  </w:style>
  <w:style w:type="paragraph" w:styleId="177">
    <w:name w:val="Footer"/>
    <w:basedOn w:val="692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93"/>
    <w:link w:val="177"/>
    <w:uiPriority w:val="99"/>
    <w:pPr>
      <w:pBdr/>
      <w:spacing/>
      <w:ind/>
    </w:pPr>
  </w:style>
  <w:style w:type="paragraph" w:styleId="179">
    <w:name w:val="Caption"/>
    <w:basedOn w:val="692"/>
    <w:next w:val="6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9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9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9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93"/>
    <w:uiPriority w:val="99"/>
    <w:semiHidden/>
    <w:unhideWhenUsed/>
    <w:pPr>
      <w:pBdr/>
      <w:spacing/>
      <w:ind/>
    </w:pPr>
    <w:rPr>
      <w:vertAlign w:val="superscript"/>
    </w:rPr>
  </w:style>
  <w:style w:type="paragraph" w:styleId="188">
    <w:name w:val="toc 1"/>
    <w:basedOn w:val="692"/>
    <w:next w:val="692"/>
    <w:uiPriority w:val="39"/>
    <w:unhideWhenUsed/>
    <w:pPr>
      <w:pBdr/>
      <w:spacing w:after="100"/>
      <w:ind/>
    </w:pPr>
  </w:style>
  <w:style w:type="paragraph" w:styleId="189">
    <w:name w:val="toc 2"/>
    <w:basedOn w:val="692"/>
    <w:next w:val="692"/>
    <w:uiPriority w:val="39"/>
    <w:unhideWhenUsed/>
    <w:pPr>
      <w:pBdr/>
      <w:spacing w:after="100"/>
      <w:ind w:left="220"/>
    </w:pPr>
  </w:style>
  <w:style w:type="paragraph" w:styleId="190">
    <w:name w:val="toc 3"/>
    <w:basedOn w:val="692"/>
    <w:next w:val="692"/>
    <w:uiPriority w:val="39"/>
    <w:unhideWhenUsed/>
    <w:pPr>
      <w:pBdr/>
      <w:spacing w:after="100"/>
      <w:ind w:left="440"/>
    </w:pPr>
  </w:style>
  <w:style w:type="paragraph" w:styleId="191">
    <w:name w:val="toc 4"/>
    <w:basedOn w:val="692"/>
    <w:next w:val="692"/>
    <w:uiPriority w:val="39"/>
    <w:unhideWhenUsed/>
    <w:pPr>
      <w:pBdr/>
      <w:spacing w:after="100"/>
      <w:ind w:left="660"/>
    </w:pPr>
  </w:style>
  <w:style w:type="paragraph" w:styleId="192">
    <w:name w:val="toc 5"/>
    <w:basedOn w:val="692"/>
    <w:next w:val="692"/>
    <w:uiPriority w:val="39"/>
    <w:unhideWhenUsed/>
    <w:pPr>
      <w:pBdr/>
      <w:spacing w:after="100"/>
      <w:ind w:left="880"/>
    </w:pPr>
  </w:style>
  <w:style w:type="paragraph" w:styleId="193">
    <w:name w:val="toc 6"/>
    <w:basedOn w:val="692"/>
    <w:next w:val="692"/>
    <w:uiPriority w:val="39"/>
    <w:unhideWhenUsed/>
    <w:pPr>
      <w:pBdr/>
      <w:spacing w:after="100"/>
      <w:ind w:left="1100"/>
    </w:pPr>
  </w:style>
  <w:style w:type="paragraph" w:styleId="194">
    <w:name w:val="toc 7"/>
    <w:basedOn w:val="692"/>
    <w:next w:val="692"/>
    <w:uiPriority w:val="39"/>
    <w:unhideWhenUsed/>
    <w:pPr>
      <w:pBdr/>
      <w:spacing w:after="100"/>
      <w:ind w:left="1320"/>
    </w:pPr>
  </w:style>
  <w:style w:type="paragraph" w:styleId="195">
    <w:name w:val="toc 8"/>
    <w:basedOn w:val="692"/>
    <w:next w:val="692"/>
    <w:uiPriority w:val="39"/>
    <w:unhideWhenUsed/>
    <w:pPr>
      <w:pBdr/>
      <w:spacing w:after="100"/>
      <w:ind w:left="1540"/>
    </w:pPr>
  </w:style>
  <w:style w:type="paragraph" w:styleId="196">
    <w:name w:val="toc 9"/>
    <w:basedOn w:val="692"/>
    <w:next w:val="692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92"/>
    <w:next w:val="692"/>
    <w:uiPriority w:val="99"/>
    <w:unhideWhenUsed/>
    <w:pPr>
      <w:pBdr/>
      <w:spacing w:after="0" w:afterAutospacing="0"/>
      <w:ind/>
    </w:pPr>
  </w:style>
  <w:style w:type="paragraph" w:styleId="692" w:default="1">
    <w:name w:val="Normal"/>
    <w:qFormat/>
    <w:pPr>
      <w:pBdr/>
      <w:spacing/>
      <w:ind/>
    </w:pPr>
  </w:style>
  <w:style w:type="character" w:styleId="693" w:default="1">
    <w:name w:val="Default Paragraph Font"/>
    <w:uiPriority w:val="1"/>
    <w:semiHidden/>
    <w:unhideWhenUsed/>
    <w:pPr>
      <w:pBdr/>
      <w:spacing/>
      <w:ind/>
    </w:pPr>
  </w:style>
  <w:style w:type="table" w:styleId="69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5" w:default="1">
    <w:name w:val="No List"/>
    <w:uiPriority w:val="99"/>
    <w:semiHidden/>
    <w:unhideWhenUsed/>
    <w:pPr>
      <w:pBdr/>
      <w:spacing/>
      <w:ind/>
    </w:pPr>
  </w:style>
  <w:style w:type="paragraph" w:styleId="696">
    <w:name w:val="List Paragraph"/>
    <w:basedOn w:val="692"/>
    <w:uiPriority w:val="34"/>
    <w:qFormat/>
    <w:pPr>
      <w:pBdr/>
      <w:spacing/>
      <w:ind w:left="720"/>
      <w:contextualSpacing w:val="true"/>
    </w:pPr>
  </w:style>
  <w:style w:type="character" w:styleId="697">
    <w:name w:val="Hyperlink"/>
    <w:basedOn w:val="69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698">
    <w:name w:val="Unresolved Mention"/>
    <w:basedOn w:val="69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699">
    <w:name w:val="FollowedHyperlink"/>
    <w:basedOn w:val="6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howtogeek.com/177621/the-beginners-guide-to-iptables-the-linux-firewall/" TargetMode="External"/><Relationship Id="rId10" Type="http://schemas.openxmlformats.org/officeDocument/2006/relationships/hyperlink" Target="https://www.garron.me/en/linux/iptables-manual.html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divzr0</dc:creator>
  <cp:keywords/>
  <dc:description/>
  <cp:revision>108</cp:revision>
  <dcterms:created xsi:type="dcterms:W3CDTF">2018-10-26T02:05:00Z</dcterms:created>
  <dcterms:modified xsi:type="dcterms:W3CDTF">2024-11-22T16:43:32Z</dcterms:modified>
</cp:coreProperties>
</file>