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6272" w14:textId="5CE2D09B" w:rsidR="003B6036" w:rsidRDefault="0023469C">
      <w:r>
        <w:t>Quiz Practice</w:t>
      </w:r>
    </w:p>
    <w:p w14:paraId="68AD7F38" w14:textId="20E668C0" w:rsidR="0023469C" w:rsidRDefault="0023469C" w:rsidP="0023469C">
      <w:pPr>
        <w:pStyle w:val="ListParagraph"/>
        <w:numPr>
          <w:ilvl w:val="0"/>
          <w:numId w:val="1"/>
        </w:numPr>
      </w:pPr>
      <w:r>
        <w:t>Consider the periodic signal given in the figure below.</w:t>
      </w:r>
    </w:p>
    <w:p w14:paraId="2919BC41" w14:textId="77777777" w:rsidR="0023469C" w:rsidRDefault="0023469C" w:rsidP="0023469C">
      <w:pPr>
        <w:pStyle w:val="ListParagraph"/>
      </w:pPr>
    </w:p>
    <w:p w14:paraId="507F4735" w14:textId="0BF4BD61" w:rsidR="0023469C" w:rsidRDefault="0023469C" w:rsidP="0023469C">
      <w:pPr>
        <w:ind w:left="720"/>
      </w:pPr>
      <w:r>
        <w:rPr>
          <w:noProof/>
        </w:rPr>
        <w:drawing>
          <wp:inline distT="0" distB="0" distL="0" distR="0" wp14:anchorId="4711F453" wp14:editId="2041870E">
            <wp:extent cx="5334000" cy="4000500"/>
            <wp:effectExtent l="0" t="0" r="0" b="0"/>
            <wp:docPr id="1456158153" name="Picture 2" descr="A graph of a line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58153" name="Picture 2" descr="A graph of a line graph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4B19" w14:textId="77777777" w:rsidR="0023469C" w:rsidRDefault="0023469C" w:rsidP="0023469C"/>
    <w:p w14:paraId="6481625F" w14:textId="723EA35A" w:rsidR="0023469C" w:rsidRDefault="0023469C" w:rsidP="0023469C">
      <w:pPr>
        <w:pStyle w:val="ListParagraph"/>
        <w:numPr>
          <w:ilvl w:val="0"/>
          <w:numId w:val="2"/>
        </w:numPr>
      </w:pPr>
      <w:r>
        <w:t>Is this signal finite support or infinite support?</w:t>
      </w:r>
    </w:p>
    <w:p w14:paraId="1148B56D" w14:textId="2C841DD0" w:rsidR="0023469C" w:rsidRDefault="0023469C" w:rsidP="0023469C">
      <w:pPr>
        <w:pStyle w:val="ListParagraph"/>
        <w:numPr>
          <w:ilvl w:val="0"/>
          <w:numId w:val="2"/>
        </w:numPr>
      </w:pPr>
      <w:r>
        <w:t>Is this signal causal or not cauisal?</w:t>
      </w:r>
    </w:p>
    <w:p w14:paraId="5EFE8D27" w14:textId="1035EBE2" w:rsidR="0023469C" w:rsidRDefault="0023469C" w:rsidP="0023469C">
      <w:pPr>
        <w:pStyle w:val="ListParagraph"/>
        <w:numPr>
          <w:ilvl w:val="0"/>
          <w:numId w:val="2"/>
        </w:numPr>
      </w:pPr>
      <w:r>
        <w:t>Is this signal even, odd or neither?</w:t>
      </w:r>
    </w:p>
    <w:p w14:paraId="60D14391" w14:textId="13A9AC19" w:rsidR="0023469C" w:rsidRDefault="0023469C" w:rsidP="0023469C">
      <w:pPr>
        <w:pStyle w:val="ListParagraph"/>
        <w:numPr>
          <w:ilvl w:val="0"/>
          <w:numId w:val="2"/>
        </w:numPr>
      </w:pPr>
      <w:r>
        <w:t>What is the period of the signal?</w:t>
      </w:r>
    </w:p>
    <w:p w14:paraId="1E670BDB" w14:textId="62F80B2A" w:rsidR="0023469C" w:rsidRDefault="0023469C" w:rsidP="0023469C">
      <w:pPr>
        <w:pStyle w:val="ListParagraph"/>
        <w:numPr>
          <w:ilvl w:val="0"/>
          <w:numId w:val="2"/>
        </w:numPr>
      </w:pPr>
      <w:r>
        <w:t>Calculate the energy of the signal.</w:t>
      </w:r>
    </w:p>
    <w:p w14:paraId="6C50FD6D" w14:textId="412450D0" w:rsidR="0023469C" w:rsidRDefault="0023469C" w:rsidP="0023469C">
      <w:pPr>
        <w:pStyle w:val="ListParagraph"/>
        <w:numPr>
          <w:ilvl w:val="0"/>
          <w:numId w:val="2"/>
        </w:numPr>
      </w:pPr>
      <w:r>
        <w:t>Calculate the power of the signal.</w:t>
      </w:r>
    </w:p>
    <w:p w14:paraId="1B2DAFC8" w14:textId="77777777" w:rsidR="0023469C" w:rsidRPr="0023469C" w:rsidRDefault="0023469C" w:rsidP="0023469C">
      <w:pPr>
        <w:pStyle w:val="ListParagraph"/>
        <w:numPr>
          <w:ilvl w:val="0"/>
          <w:numId w:val="2"/>
        </w:numPr>
      </w:pPr>
      <w:r w:rsidRPr="0023469C">
        <w:rPr>
          <w:rFonts w:eastAsia="Times New Roman" w:cstheme="minorHAnsi"/>
          <w:kern w:val="0"/>
          <w14:ligatures w14:val="none"/>
        </w:rPr>
        <w:t>The trigonometric Fourier series is given by</w:t>
      </w:r>
    </w:p>
    <w:p w14:paraId="42BD42E1" w14:textId="77777777" w:rsidR="0023469C" w:rsidRPr="0023469C" w:rsidRDefault="0023469C" w:rsidP="0023469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23469C">
        <w:rPr>
          <w:rFonts w:eastAsia="Times New Roman" w:cstheme="minorHAnsi"/>
          <w:kern w:val="0"/>
          <w14:ligatures w14:val="none"/>
        </w:rPr>
        <w:t> </w:t>
      </w:r>
    </w:p>
    <w:p w14:paraId="71BB868E" w14:textId="77777777" w:rsidR="0023469C" w:rsidRPr="0023469C" w:rsidRDefault="0023469C" w:rsidP="0023469C">
      <w:pPr>
        <w:spacing w:after="0" w:line="240" w:lineRule="auto"/>
        <w:rPr>
          <w:rFonts w:eastAsia="Times New Roman" w:cstheme="minorHAnsi"/>
          <w:kern w:val="0"/>
          <w:lang w:val=""/>
          <w14:ligatures w14:val="none"/>
        </w:rPr>
      </w:pPr>
      <m:oMathPara>
        <m:oMath>
          <m:r>
            <w:rPr>
              <w:rFonts w:ascii="Cambria Math" w:eastAsia="Times New Roman" w:hAnsi="Cambria Math" w:cstheme="minorHAnsi"/>
              <w:kern w:val="0"/>
              <w:lang w:val=""/>
              <w14:ligatures w14:val="none"/>
            </w:rPr>
            <m:t>x</m:t>
          </m:r>
          <m:d>
            <m:dPr>
              <m:ctrl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t</m:t>
              </m:r>
            </m:e>
          </m:d>
          <m:r>
            <m:rPr>
              <m:sty m:val="p"/>
            </m:rPr>
            <w:rPr>
              <w:rFonts w:ascii="Cambria Math" w:eastAsia="Times New Roman" w:hAnsi="Cambria Math" w:cstheme="minorHAnsi"/>
              <w:kern w:val="0"/>
              <w:lang w:val=""/>
              <w14:ligatures w14:val="none"/>
            </w:rPr>
            <m:t>= </m:t>
          </m:r>
          <m:sSub>
            <m:sSubPr>
              <m:ctrl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theme="minorHAnsi"/>
              <w:kern w:val="0"/>
              <w:lang w:val=""/>
              <w14:ligatures w14:val="none"/>
            </w:rPr>
            <m:t>+2</m:t>
          </m:r>
          <m:nary>
            <m:naryPr>
              <m:chr m:val="∑"/>
              <m:ctrl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</m:ctrlPr>
            </m:naryPr>
            <m:sub>
              <m: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k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[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kern w:val="0"/>
                      <w:lang w:val="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kern w:val="0"/>
                      <w:lang w:val=""/>
                      <w14:ligatures w14:val="none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kern w:val="0"/>
                      <w:lang w:val=""/>
                      <w14:ligatures w14:val="none"/>
                    </w:rPr>
                    <m:t>k</m:t>
                  </m:r>
                </m:sub>
              </m:sSub>
              <m:func>
                <m:funcPr>
                  <m:ctrlPr>
                    <w:rPr>
                      <w:rFonts w:ascii="Cambria Math" w:eastAsia="Times New Roman" w:hAnsi="Cambria Math" w:cstheme="minorHAnsi"/>
                      <w:kern w:val="0"/>
                      <w:lang w:val="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kern w:val="0"/>
                      <w:lang w:val=""/>
                      <w14:ligatures w14:val="none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theme="minorHAnsi"/>
                          <w:kern w:val="0"/>
                          <w:lang w:val="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theme="minorHAnsi"/>
                          <w:kern w:val="0"/>
                          <w:lang w:val=""/>
                          <w14:ligatures w14:val="none"/>
                        </w:rPr>
                        <m:t>k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theme="minorHAnsi"/>
                              <w:kern w:val="0"/>
                              <w:lang w:val=""/>
                              <w14:ligatures w14:val="none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inorHAnsi"/>
                              <w:kern w:val="0"/>
                              <w:lang w:val=""/>
                              <w14:ligatures w14:val="none"/>
                            </w:rPr>
                            <m:t>Ω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theme="minorHAnsi"/>
                              <w:kern w:val="0"/>
                              <w:lang w:val=""/>
                              <w14:ligatures w14:val="none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theme="minorHAnsi"/>
                          <w:kern w:val="0"/>
                          <w:lang w:val=""/>
                          <w14:ligatures w14:val="none"/>
                        </w:rPr>
                        <m:t>t</m:t>
                      </m:r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+</m:t>
              </m:r>
            </m:e>
          </m:nary>
          <m:sSub>
            <m:sSubPr>
              <m:ctrl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d</m:t>
              </m:r>
            </m:e>
            <m:sub>
              <m: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k</m:t>
              </m:r>
            </m:sub>
          </m:sSub>
          <m:func>
            <m:funcPr>
              <m:ctrl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kern w:val="0"/>
                  <w:lang w:val=""/>
                  <w14:ligatures w14:val="none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theme="minorHAnsi"/>
                      <w:kern w:val="0"/>
                      <w:lang w:val="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kern w:val="0"/>
                      <w:lang w:val=""/>
                      <w14:ligatures w14:val="none"/>
                    </w:rPr>
                    <m:t>k</m:t>
                  </m:r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kern w:val="0"/>
                          <w:lang w:val=""/>
                          <w14:ligatures w14:val="none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inorHAnsi"/>
                          <w:kern w:val="0"/>
                          <w:lang w:val=""/>
                          <w14:ligatures w14:val="none"/>
                        </w:rPr>
                        <m:t>Ω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inorHAnsi"/>
                          <w:kern w:val="0"/>
                          <w:lang w:val=""/>
                          <w14:ligatures w14:val="none"/>
                        </w:rPr>
                        <m:t>0</m:t>
                      </m:r>
                    </m:sub>
                  </m:sSub>
                  <m:r>
                    <w:rPr>
                      <w:rFonts w:ascii="Cambria Math" w:eastAsia="Times New Roman" w:hAnsi="Cambria Math" w:cstheme="minorHAnsi"/>
                      <w:kern w:val="0"/>
                      <w:lang w:val=""/>
                      <w14:ligatures w14:val="none"/>
                    </w:rPr>
                    <m:t>t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="Times New Roman" w:hAnsi="Cambria Math" w:cstheme="minorHAnsi"/>
              <w:kern w:val="0"/>
              <w:lang w:val=""/>
              <w14:ligatures w14:val="none"/>
            </w:rPr>
            <m:t>]</m:t>
          </m:r>
        </m:oMath>
      </m:oMathPara>
    </w:p>
    <w:p w14:paraId="41263DEC" w14:textId="77777777" w:rsidR="0023469C" w:rsidRPr="0023469C" w:rsidRDefault="0023469C" w:rsidP="0023469C">
      <w:pPr>
        <w:spacing w:after="0" w:line="240" w:lineRule="auto"/>
        <w:rPr>
          <w:rFonts w:eastAsia="Times New Roman" w:cstheme="minorHAnsi"/>
          <w:kern w:val="0"/>
          <w:lang w:val=""/>
          <w14:ligatures w14:val="none"/>
        </w:rPr>
      </w:pPr>
    </w:p>
    <w:p w14:paraId="4841AC55" w14:textId="01CC6E29" w:rsidR="00891DC5" w:rsidRDefault="0023469C" w:rsidP="0023469C">
      <w:r>
        <w:tab/>
      </w:r>
      <w:r>
        <w:tab/>
      </w:r>
      <w:r w:rsidR="00891DC5">
        <w:t>Calculate the DC term.</w:t>
      </w:r>
    </w:p>
    <w:p w14:paraId="1F955E4C" w14:textId="2E3F2A2C" w:rsidR="0023469C" w:rsidRDefault="0023469C" w:rsidP="00891DC5">
      <w:pPr>
        <w:ind w:left="720" w:firstLine="720"/>
        <w:rPr>
          <w:rFonts w:eastAsiaTheme="minorEastAsia"/>
          <w:kern w:val="0"/>
          <w:lang w:val=""/>
          <w14:ligatures w14:val="none"/>
        </w:rPr>
      </w:pPr>
      <w:r>
        <w:t xml:space="preserve">Write the integral expressions for </w:t>
      </w:r>
      <m:oMath>
        <m:sSub>
          <m:sSubPr>
            <m:ctrlP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  <m:t>k</m:t>
            </m:r>
          </m:sub>
        </m:sSub>
      </m:oMath>
      <w:r>
        <w:rPr>
          <w:rFonts w:eastAsiaTheme="minorEastAsia"/>
          <w:kern w:val="0"/>
          <w:lang w:val=""/>
          <w14:ligatures w14:val="none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  <m:t>k</m:t>
            </m:r>
          </m:sub>
        </m:sSub>
      </m:oMath>
    </w:p>
    <w:p w14:paraId="01D17306" w14:textId="309038F5" w:rsidR="00891DC5" w:rsidRDefault="0023469C" w:rsidP="00891DC5">
      <w:pPr>
        <w:ind w:left="720" w:firstLine="720"/>
        <w:rPr>
          <w:rFonts w:eastAsiaTheme="minorEastAsia"/>
          <w:kern w:val="0"/>
          <w:lang w:val=""/>
          <w14:ligatures w14:val="none"/>
        </w:rPr>
      </w:pPr>
      <w:r>
        <w:rPr>
          <w:rFonts w:eastAsiaTheme="minorEastAsia"/>
          <w:kern w:val="0"/>
          <w:lang w:val=""/>
          <w14:ligatures w14:val="none"/>
        </w:rPr>
        <w:t>Do not carry out the calculations</w:t>
      </w:r>
      <w:r w:rsidR="00891DC5">
        <w:rPr>
          <w:rFonts w:eastAsiaTheme="minorEastAsia"/>
          <w:kern w:val="0"/>
          <w:lang w:val=""/>
          <w14:ligatures w14:val="none"/>
        </w:rPr>
        <w:t xml:space="preserve"> </w:t>
      </w:r>
      <w:r w:rsidR="00891DC5">
        <w:t xml:space="preserve">for </w:t>
      </w:r>
      <m:oMath>
        <m:sSub>
          <m:sSubPr>
            <m:ctrlP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  <m:t>c</m:t>
            </m:r>
          </m:e>
          <m:sub>
            <m: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  <m:t>k</m:t>
            </m:r>
          </m:sub>
        </m:sSub>
      </m:oMath>
      <w:r w:rsidR="00891DC5">
        <w:rPr>
          <w:rFonts w:eastAsiaTheme="minorEastAsia"/>
          <w:kern w:val="0"/>
          <w:lang w:val=""/>
          <w14:ligatures w14:val="none"/>
        </w:rPr>
        <w:t xml:space="preserve"> and </w:t>
      </w:r>
      <m:oMath>
        <m:sSub>
          <m:sSubPr>
            <m:ctrlP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  <m:t>d</m:t>
            </m:r>
          </m:e>
          <m:sub>
            <m:r>
              <w:rPr>
                <w:rFonts w:ascii="Cambria Math" w:eastAsia="Times New Roman" w:hAnsi="Cambria Math" w:cstheme="minorHAnsi"/>
                <w:kern w:val="0"/>
                <w:lang w:val=""/>
                <w14:ligatures w14:val="none"/>
              </w:rPr>
              <m:t>k</m:t>
            </m:r>
          </m:sub>
        </m:sSub>
      </m:oMath>
    </w:p>
    <w:p w14:paraId="0E4BA7CF" w14:textId="3AFA52B1" w:rsidR="0023469C" w:rsidRDefault="0023469C" w:rsidP="0023469C">
      <w:pPr>
        <w:pStyle w:val="ListParagraph"/>
        <w:numPr>
          <w:ilvl w:val="0"/>
          <w:numId w:val="1"/>
        </w:numPr>
      </w:pPr>
      <w:r>
        <w:lastRenderedPageBreak/>
        <w:t>Consider the suystem given by:</w:t>
      </w:r>
    </w:p>
    <w:p w14:paraId="1C0AB4DF" w14:textId="77777777" w:rsidR="0023469C" w:rsidRDefault="0023469C" w:rsidP="0023469C">
      <w:pPr>
        <w:pStyle w:val="ListParagraph"/>
      </w:pPr>
    </w:p>
    <w:p w14:paraId="0F069464" w14:textId="101A48BF" w:rsidR="0023469C" w:rsidRDefault="0023469C" w:rsidP="0023469C">
      <w:pPr>
        <w:pStyle w:val="ListParagraph"/>
      </w:pPr>
      <m:oMathPara>
        <m:oMath>
          <m:r>
            <w:rPr>
              <w:rFonts w:ascii="Cambria Math" w:hAnsi="Cambria Math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=S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t+3</m:t>
              </m:r>
            </m:e>
          </m:d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t-3</m:t>
                  </m:r>
                </m:e>
              </m:d>
            </m:e>
          </m:func>
          <m:r>
            <w:rPr>
              <w:rFonts w:ascii="Cambria Math" w:hAnsi="Cambria Math"/>
            </w:rPr>
            <m:t>x(t)</m:t>
          </m:r>
        </m:oMath>
      </m:oMathPara>
    </w:p>
    <w:p w14:paraId="2BD465A1" w14:textId="77777777" w:rsidR="0023469C" w:rsidRDefault="0023469C" w:rsidP="0023469C"/>
    <w:p w14:paraId="07085427" w14:textId="187CD971" w:rsidR="0023469C" w:rsidRDefault="0023469C" w:rsidP="0023469C">
      <w:pPr>
        <w:pStyle w:val="ListParagraph"/>
        <w:numPr>
          <w:ilvl w:val="0"/>
          <w:numId w:val="4"/>
        </w:numPr>
      </w:pPr>
      <w:r>
        <w:t>Is the system linear?</w:t>
      </w:r>
    </w:p>
    <w:p w14:paraId="2CA7341E" w14:textId="047DB8E1" w:rsidR="0023469C" w:rsidRDefault="0023469C" w:rsidP="0023469C">
      <w:pPr>
        <w:pStyle w:val="ListParagraph"/>
        <w:numPr>
          <w:ilvl w:val="0"/>
          <w:numId w:val="4"/>
        </w:numPr>
      </w:pPr>
      <w:r>
        <w:t>Is the system time-invariant?</w:t>
      </w:r>
    </w:p>
    <w:p w14:paraId="7BA9C5F2" w14:textId="4F1D3F19" w:rsidR="0023469C" w:rsidRDefault="0023469C" w:rsidP="0023469C">
      <w:pPr>
        <w:pStyle w:val="ListParagraph"/>
        <w:numPr>
          <w:ilvl w:val="0"/>
          <w:numId w:val="4"/>
        </w:numPr>
      </w:pPr>
      <w:r>
        <w:t>Is the system cauysal?</w:t>
      </w:r>
    </w:p>
    <w:p w14:paraId="206B79F0" w14:textId="5B0F05D2" w:rsidR="0023469C" w:rsidRDefault="0023469C" w:rsidP="0023469C">
      <w:pPr>
        <w:pStyle w:val="ListParagraph"/>
        <w:numPr>
          <w:ilvl w:val="0"/>
          <w:numId w:val="4"/>
        </w:numPr>
      </w:pPr>
      <w:r>
        <w:t>Is the system BIBO stable?</w:t>
      </w:r>
    </w:p>
    <w:p w14:paraId="624E9291" w14:textId="77777777" w:rsidR="0023469C" w:rsidRDefault="0023469C" w:rsidP="0023469C"/>
    <w:p w14:paraId="4C8F34FB" w14:textId="587E11D6" w:rsidR="0023469C" w:rsidRDefault="0023469C" w:rsidP="0023469C">
      <w:pPr>
        <w:pStyle w:val="ListParagraph"/>
        <w:numPr>
          <w:ilvl w:val="0"/>
          <w:numId w:val="1"/>
        </w:numPr>
      </w:pPr>
      <w:r>
        <w:t>Consider the causal LTI system with impulse response h(t) and</w:t>
      </w:r>
      <w:r w:rsidR="00CE009B">
        <w:t xml:space="preserve"> transfer function given by:</w:t>
      </w:r>
    </w:p>
    <w:p w14:paraId="60F32867" w14:textId="77777777" w:rsidR="00CE009B" w:rsidRDefault="00CE009B" w:rsidP="00CE009B">
      <w:pPr>
        <w:pStyle w:val="ListParagraph"/>
      </w:pPr>
    </w:p>
    <w:p w14:paraId="273A6DE3" w14:textId="0259E581" w:rsidR="00CE009B" w:rsidRPr="00CE009B" w:rsidRDefault="00CE009B" w:rsidP="00CE009B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s+3</m:t>
              </m:r>
            </m:num>
            <m:den>
              <m:r>
                <w:rPr>
                  <w:rFonts w:ascii="Cambria Math" w:hAnsi="Cambria Math"/>
                </w:rPr>
                <m:t>s(s-1)</m:t>
              </m:r>
            </m:den>
          </m:f>
        </m:oMath>
      </m:oMathPara>
    </w:p>
    <w:p w14:paraId="74AFB910" w14:textId="77777777" w:rsidR="00CE009B" w:rsidRDefault="00CE009B" w:rsidP="00CE009B">
      <w:pPr>
        <w:pStyle w:val="ListParagraph"/>
      </w:pPr>
    </w:p>
    <w:p w14:paraId="19CF74C5" w14:textId="69EE0960" w:rsidR="00CE009B" w:rsidRDefault="00CE009B" w:rsidP="00CE009B">
      <w:pPr>
        <w:pStyle w:val="ListParagraph"/>
        <w:numPr>
          <w:ilvl w:val="0"/>
          <w:numId w:val="5"/>
        </w:numPr>
      </w:pPr>
      <w:r>
        <w:t>What are the zeros?</w:t>
      </w:r>
    </w:p>
    <w:p w14:paraId="1FE94ADC" w14:textId="0873A8FB" w:rsidR="00CE009B" w:rsidRDefault="00CE009B" w:rsidP="00CE009B">
      <w:pPr>
        <w:pStyle w:val="ListParagraph"/>
        <w:numPr>
          <w:ilvl w:val="0"/>
          <w:numId w:val="5"/>
        </w:numPr>
      </w:pPr>
      <w:r>
        <w:t>What are the poles?</w:t>
      </w:r>
    </w:p>
    <w:p w14:paraId="548B4164" w14:textId="62EE3255" w:rsidR="00CE009B" w:rsidRDefault="00CE009B" w:rsidP="00CE009B">
      <w:pPr>
        <w:pStyle w:val="ListParagraph"/>
        <w:numPr>
          <w:ilvl w:val="0"/>
          <w:numId w:val="5"/>
        </w:numPr>
      </w:pPr>
      <w:r>
        <w:t>Is the system BIBO stable?</w:t>
      </w:r>
    </w:p>
    <w:p w14:paraId="19199CD1" w14:textId="73F6AC23" w:rsidR="00CE009B" w:rsidRDefault="00CE009B" w:rsidP="00CE009B">
      <w:pPr>
        <w:pStyle w:val="ListParagraph"/>
        <w:numPr>
          <w:ilvl w:val="0"/>
          <w:numId w:val="5"/>
        </w:numPr>
      </w:pPr>
      <w:r>
        <w:t>If the input to the system is x(t) = cos(t) u(t) where u(t) is the unit-step, find the output y(t).</w:t>
      </w:r>
    </w:p>
    <w:p w14:paraId="22298C81" w14:textId="77777777" w:rsidR="00CE009B" w:rsidRDefault="00CE009B" w:rsidP="00CE009B"/>
    <w:p w14:paraId="5F434D3D" w14:textId="77777777" w:rsidR="00CE009B" w:rsidRDefault="00CE009B" w:rsidP="00CE009B"/>
    <w:sectPr w:rsidR="00CE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1F27"/>
    <w:multiLevelType w:val="hybridMultilevel"/>
    <w:tmpl w:val="79A8BAA8"/>
    <w:lvl w:ilvl="0" w:tplc="EFE6E1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6F3858"/>
    <w:multiLevelType w:val="hybridMultilevel"/>
    <w:tmpl w:val="34BEBFB8"/>
    <w:lvl w:ilvl="0" w:tplc="71F42B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D040AD"/>
    <w:multiLevelType w:val="hybridMultilevel"/>
    <w:tmpl w:val="9FB0CFC0"/>
    <w:lvl w:ilvl="0" w:tplc="3D0C5A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5759B"/>
    <w:multiLevelType w:val="hybridMultilevel"/>
    <w:tmpl w:val="47947D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A1DC8"/>
    <w:multiLevelType w:val="hybridMultilevel"/>
    <w:tmpl w:val="47947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06436">
    <w:abstractNumId w:val="4"/>
  </w:num>
  <w:num w:numId="2" w16cid:durableId="492724064">
    <w:abstractNumId w:val="2"/>
  </w:num>
  <w:num w:numId="3" w16cid:durableId="341321568">
    <w:abstractNumId w:val="3"/>
  </w:num>
  <w:num w:numId="4" w16cid:durableId="1947619856">
    <w:abstractNumId w:val="0"/>
  </w:num>
  <w:num w:numId="5" w16cid:durableId="46026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9C"/>
    <w:rsid w:val="00226F64"/>
    <w:rsid w:val="0023469C"/>
    <w:rsid w:val="003B6036"/>
    <w:rsid w:val="00552E7D"/>
    <w:rsid w:val="00781959"/>
    <w:rsid w:val="00891DC5"/>
    <w:rsid w:val="008F2BE0"/>
    <w:rsid w:val="00C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BED2"/>
  <w15:chartTrackingRefBased/>
  <w15:docId w15:val="{68A69000-1AB8-410D-A511-88EDA2A0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46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Ramachandran, Ravi Prakash</dc:creator>
  <cp:keywords/>
  <dc:description/>
  <cp:lastModifiedBy>Ramachandran, Ravi Prakash</cp:lastModifiedBy>
  <cp:revision>3</cp:revision>
  <dcterms:created xsi:type="dcterms:W3CDTF">2023-11-16T13:01:00Z</dcterms:created>
  <dcterms:modified xsi:type="dcterms:W3CDTF">2023-11-16T15:48:00Z</dcterms:modified>
</cp:coreProperties>
</file>