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sz w:val="22"/>
        </w:rPr>
      </w:pPr>
      <w:r>
        <w:rPr>
          <w:b/>
          <w:sz w:val="22"/>
        </w:rPr>
        <w:t>GERM03100 – Masterpieces of German Literature in English Translation</w:t>
      </w:r>
    </w:p>
    <w:p>
      <w:pPr>
        <w:pStyle w:val="Normal"/>
        <w:jc w:val="center"/>
        <w:rPr>
          <w:sz w:val="22"/>
        </w:rPr>
      </w:pPr>
      <w:r>
        <w:rPr>
          <w:sz w:val="22"/>
        </w:rPr>
        <w:t xml:space="preserve">Assignment 7 - </w:t>
      </w:r>
      <w:r>
        <w:rPr>
          <w:bCs/>
          <w:sz w:val="22"/>
        </w:rPr>
        <w:t>Open Book Content Based Assignment on WWI: All Quiet on the Western Front</w:t>
      </w:r>
    </w:p>
    <w:p>
      <w:pPr>
        <w:pStyle w:val="Normal"/>
        <w:rPr>
          <w:sz w:val="22"/>
        </w:rPr>
      </w:pPr>
      <w:r>
        <w:rPr>
          <w:sz w:val="22"/>
        </w:rPr>
      </w:r>
    </w:p>
    <w:p>
      <w:pPr>
        <w:pStyle w:val="Normal"/>
        <w:rPr>
          <w:sz w:val="22"/>
        </w:rPr>
      </w:pPr>
      <w:r>
        <w:rPr>
          <w:sz w:val="22"/>
        </w:rPr>
        <w:t xml:space="preserve">Name: </w:t>
      </w:r>
      <w:r>
        <w:rPr>
          <w:sz w:val="22"/>
        </w:rPr>
        <w:t>Aidan Sharpe</w:t>
      </w:r>
    </w:p>
    <w:p>
      <w:pPr>
        <w:pStyle w:val="Normal"/>
        <w:rPr>
          <w:sz w:val="22"/>
        </w:rPr>
      </w:pPr>
      <w:r>
        <w:rPr>
          <w:sz w:val="22"/>
        </w:rPr>
      </w:r>
    </w:p>
    <w:p>
      <w:pPr>
        <w:pStyle w:val="Normal"/>
        <w:rPr/>
      </w:pPr>
      <w:r>
        <w:rPr/>
        <w:t>“</w:t>
      </w:r>
      <w:r>
        <w:rPr/>
        <w:t>All Quiet on the Western Front:</w:t>
      </w:r>
    </w:p>
    <w:p>
      <w:pPr>
        <w:pStyle w:val="Normal"/>
        <w:rPr/>
      </w:pPr>
      <w:r>
        <w:rPr/>
      </w:r>
    </w:p>
    <w:p>
      <w:pPr>
        <w:pStyle w:val="Normal"/>
        <w:rPr>
          <w:u w:val="single"/>
        </w:rPr>
      </w:pPr>
      <w:r>
        <w:rPr>
          <w:u w:val="single"/>
        </w:rPr>
        <w:t>Chapter One</w:t>
      </w:r>
    </w:p>
    <w:p>
      <w:pPr>
        <w:pStyle w:val="Normal"/>
        <w:rPr>
          <w:u w:val="single"/>
        </w:rPr>
      </w:pPr>
      <w:r>
        <w:rPr>
          <w:u w:val="single"/>
        </w:rPr>
      </w:r>
    </w:p>
    <w:p>
      <w:pPr>
        <w:pStyle w:val="Normal"/>
        <w:rPr/>
      </w:pPr>
      <w:r>
        <w:rPr/>
        <w:t xml:space="preserve">1. </w:t>
      </w:r>
      <w:r>
        <w:rPr>
          <w:b/>
          <w:bCs/>
        </w:rPr>
        <w:t>List some of the narrator’s main concerns or topics in Chapter One?</w:t>
      </w:r>
    </w:p>
    <w:p>
      <w:pPr>
        <w:pStyle w:val="Normal"/>
        <w:rPr/>
      </w:pPr>
      <w:r>
        <w:rPr/>
        <w:t>The narrator spends a lot of time in Chapter One talking about food rations and Kemmerich’s injuries.</w:t>
      </w:r>
    </w:p>
    <w:p>
      <w:pPr>
        <w:pStyle w:val="Normal"/>
        <w:rPr/>
      </w:pPr>
      <w:r>
        <w:rPr/>
      </w:r>
    </w:p>
    <w:p>
      <w:pPr>
        <w:pStyle w:val="Normal"/>
        <w:rPr/>
      </w:pPr>
      <w:r>
        <w:rPr/>
      </w:r>
    </w:p>
    <w:p>
      <w:pPr>
        <w:pStyle w:val="Normal"/>
        <w:rPr>
          <w:b/>
          <w:b/>
          <w:bCs/>
        </w:rPr>
      </w:pPr>
      <w:r>
        <w:rPr>
          <w:b/>
          <w:bCs/>
        </w:rPr>
        <w:t>2. How old are the recruits?</w:t>
      </w:r>
    </w:p>
    <w:p>
      <w:pPr>
        <w:pStyle w:val="Normal"/>
        <w:rPr/>
      </w:pPr>
      <w:r>
        <w:rPr/>
      </w:r>
    </w:p>
    <w:p>
      <w:pPr>
        <w:pStyle w:val="Normal"/>
        <w:rPr/>
      </w:pPr>
      <w:r>
        <w:rPr/>
        <w:t>The recruits are eighteen.</w:t>
      </w:r>
    </w:p>
    <w:p>
      <w:pPr>
        <w:pStyle w:val="Normal"/>
        <w:rPr/>
      </w:pPr>
      <w:r>
        <w:rPr/>
      </w:r>
    </w:p>
    <w:p>
      <w:pPr>
        <w:pStyle w:val="Normal"/>
        <w:rPr/>
      </w:pPr>
      <w:r>
        <w:rPr/>
      </w:r>
    </w:p>
    <w:p>
      <w:pPr>
        <w:pStyle w:val="Normal"/>
        <w:rPr>
          <w:u w:val="single"/>
        </w:rPr>
      </w:pPr>
      <w:r>
        <w:rPr>
          <w:u w:val="single"/>
        </w:rPr>
        <w:t>Chapter Two</w:t>
      </w:r>
    </w:p>
    <w:p>
      <w:pPr>
        <w:pStyle w:val="Normal"/>
        <w:rPr>
          <w:u w:val="single"/>
        </w:rPr>
      </w:pPr>
      <w:r>
        <w:rPr>
          <w:u w:val="single"/>
        </w:rPr>
      </w:r>
    </w:p>
    <w:p>
      <w:pPr>
        <w:pStyle w:val="Normal"/>
        <w:rPr>
          <w:b/>
          <w:b/>
          <w:bCs/>
        </w:rPr>
      </w:pPr>
      <w:r>
        <w:rPr>
          <w:b/>
          <w:bCs/>
        </w:rPr>
        <w:t>Who is Kemmerich and what has happened to him?</w:t>
      </w:r>
    </w:p>
    <w:p>
      <w:pPr>
        <w:pStyle w:val="Normal"/>
        <w:rPr/>
      </w:pPr>
      <w:r>
        <w:rPr/>
        <w:t>Kemmerich is a fellow soldier, nineteen and a half years old. He has been fatally injured and had his leg amputated. He could not find his watch before dying.</w:t>
      </w:r>
    </w:p>
    <w:p>
      <w:pPr>
        <w:pStyle w:val="Normal"/>
        <w:rPr/>
      </w:pPr>
      <w:r>
        <w:rPr/>
      </w:r>
    </w:p>
    <w:p>
      <w:pPr>
        <w:pStyle w:val="Normal"/>
        <w:rPr/>
      </w:pPr>
      <w:r>
        <w:rPr/>
      </w:r>
    </w:p>
    <w:p>
      <w:pPr>
        <w:pStyle w:val="Normal"/>
        <w:rPr>
          <w:u w:val="single"/>
        </w:rPr>
      </w:pPr>
      <w:r>
        <w:rPr>
          <w:u w:val="single"/>
        </w:rPr>
        <w:t>Chapter Eleven</w:t>
      </w:r>
    </w:p>
    <w:p>
      <w:pPr>
        <w:pStyle w:val="Normal"/>
        <w:rPr>
          <w:u w:val="single"/>
        </w:rPr>
      </w:pPr>
      <w:r>
        <w:rPr>
          <w:u w:val="single"/>
        </w:rPr>
      </w:r>
    </w:p>
    <w:p>
      <w:pPr>
        <w:pStyle w:val="Normal"/>
        <w:rPr/>
      </w:pPr>
      <w:r>
        <w:rPr/>
        <w:t>Describe the situation of Paul Baumer / the soldiers in this chapter</w:t>
      </w:r>
    </w:p>
    <w:p>
      <w:pPr>
        <w:pStyle w:val="Normal"/>
        <w:rPr/>
      </w:pPr>
      <w:r>
        <w:rPr/>
      </w:r>
    </w:p>
    <w:p>
      <w:pPr>
        <w:pStyle w:val="Normal"/>
        <w:rPr/>
      </w:pPr>
      <w:r>
        <w:rPr/>
        <w:t>The soldiers find themselves practically waiting at death’s doorstep. They are low on food, men, and supplies. Many friends have died, and morale is at an all time low.</w:t>
      </w:r>
    </w:p>
    <w:p>
      <w:pPr>
        <w:pStyle w:val="Normal"/>
        <w:rPr/>
      </w:pPr>
      <w:r>
        <w:rPr/>
      </w:r>
    </w:p>
    <w:p>
      <w:pPr>
        <w:pStyle w:val="Normal"/>
        <w:rPr/>
      </w:pPr>
      <w:r>
        <w:rPr/>
      </w:r>
    </w:p>
    <w:p>
      <w:pPr>
        <w:pStyle w:val="Normal"/>
        <w:rPr>
          <w:u w:val="single"/>
        </w:rPr>
      </w:pPr>
      <w:r>
        <w:rPr>
          <w:u w:val="single"/>
        </w:rPr>
        <w:t>Chapter Twelve</w:t>
      </w:r>
    </w:p>
    <w:p>
      <w:pPr>
        <w:pStyle w:val="Normal"/>
        <w:rPr>
          <w:u w:val="single"/>
        </w:rPr>
      </w:pPr>
      <w:r>
        <w:rPr>
          <w:u w:val="single"/>
        </w:rPr>
      </w:r>
    </w:p>
    <w:p>
      <w:pPr>
        <w:pStyle w:val="Normal"/>
        <w:rPr>
          <w:b/>
          <w:b/>
          <w:bCs/>
        </w:rPr>
      </w:pPr>
      <w:r>
        <w:rPr>
          <w:b/>
          <w:bCs/>
        </w:rPr>
        <w:t>1. What season is it?</w:t>
      </w:r>
    </w:p>
    <w:p>
      <w:pPr>
        <w:pStyle w:val="Normal"/>
        <w:rPr/>
      </w:pPr>
      <w:r>
        <w:rPr/>
        <w:t>Autumn</w:t>
      </w:r>
    </w:p>
    <w:p>
      <w:pPr>
        <w:pStyle w:val="Normal"/>
        <w:rPr/>
      </w:pPr>
      <w:r>
        <w:rPr/>
      </w:r>
    </w:p>
    <w:p>
      <w:pPr>
        <w:pStyle w:val="Normal"/>
        <w:rPr/>
      </w:pPr>
      <w:r>
        <w:rPr/>
        <w:t xml:space="preserve">2. </w:t>
      </w:r>
      <w:r>
        <w:rPr>
          <w:b/>
          <w:bCs/>
        </w:rPr>
        <w:t>What is the meaning of the novel’s title “All Quiet on the Western Front”?</w:t>
      </w:r>
    </w:p>
    <w:p>
      <w:pPr>
        <w:pStyle w:val="Normal"/>
        <w:rPr>
          <w:b w:val="false"/>
          <w:b w:val="false"/>
          <w:bCs w:val="false"/>
        </w:rPr>
      </w:pPr>
      <w:r>
        <w:rPr>
          <w:b w:val="false"/>
          <w:bCs w:val="false"/>
        </w:rPr>
        <w:t>The Western front is the area in which the novel has taken place. Notorious for its brutal trench warfare, the Western Front was one of the most critical areas in WWI. In Autumn, when the armistice put a stop to the war, and there were no more gunshots or shells raining down, the Western Front was quieter than it had been since the war had begun.</w:t>
      </w:r>
    </w:p>
    <w:p>
      <w:pPr>
        <w:pStyle w:val="Normal"/>
        <w:rPr>
          <w:b w:val="false"/>
          <w:b w:val="false"/>
          <w:bCs w:val="false"/>
        </w:rPr>
      </w:pPr>
      <w:r>
        <w:rPr>
          <w:b w:val="false"/>
          <w:bCs w:val="false"/>
        </w:rPr>
      </w:r>
    </w:p>
    <w:p>
      <w:pPr>
        <w:pStyle w:val="Normal"/>
        <w:rPr>
          <w:b w:val="false"/>
          <w:b w:val="false"/>
          <w:bCs w:val="false"/>
        </w:rPr>
      </w:pPr>
      <w:r>
        <w:rPr>
          <w:b w:val="false"/>
          <w:bCs w:val="false"/>
        </w:rPr>
        <w:t>The feeling of quietness after WWI is quite the contrary to how most wars are depicted at the end. The winning side is typically filled with feelings of victory and overcoming a great challenge, while the defeated are relieved to get out alive. But the sheer brutality of WWI left no winners. No celebrations. Just silence.</w:t>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auto"/>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mbria" w:hAnsi="Cambria" w:eastAsia="Cambria"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Noto Sans CJK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0"/>
      <w:ind w:left="720" w:hanging="0"/>
      <w:contextualSpacing/>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159</TotalTime>
  <Application>LibreOffice/7.4.6.2$Linux_X86_64 LibreOffice_project/40$Build-2</Application>
  <AppVersion>15.0000</AppVersion>
  <Pages>2</Pages>
  <Words>303</Words>
  <Characters>1413</Characters>
  <CharactersWithSpaces>1696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2014-05-16T08:37:00Z</dcterms:created>
  <dc:creator>Edward Smith</dc:creator>
  <dc:description/>
  <cp:keywords/>
  <dc:language>en-US</dc:language>
  <cp:lastModifiedBy/>
  <dcterms:modified xsi:type="dcterms:W3CDTF">2023-05-01T21:14:15Z</dcterms:modified>
  <cp:revision>5</cp:revision>
  <dc:subject/>
  <dc:title/>
</cp:coreProperties>
</file>