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0" w:line="240" w:lineRule="auto"/>
        <w:ind/>
        <w:outlineLvl w:val="0"/>
        <w:rPr>
          <w:rFonts w:ascii="Myriad Pro" w:hAnsi="Myriad Pro" w:eastAsia="Times New Roman" w:cs="Times New Roman"/>
          <w:b/>
          <w:bCs/>
          <w:color w:val="0097fe"/>
          <w:sz w:val="36"/>
          <w:szCs w:val="36"/>
        </w:rPr>
      </w:pPr>
      <w:r/>
      <w:hyperlink r:id="rId10" w:tooltip="https://askabiologist.asu.edu/cell-viewer-game/play.html" w:history="1">
        <w:r>
          <w:rPr>
            <w:rStyle w:val="727"/>
            <w:rFonts w:ascii="Myriad Pro" w:hAnsi="Myriad Pro" w:eastAsia="Times New Roman" w:cs="Times New Roman"/>
            <w:b/>
            <w:bCs/>
            <w:sz w:val="36"/>
            <w:szCs w:val="36"/>
          </w:rPr>
          <w:t xml:space="preserve">Cell Anatomy Viewer</w:t>
        </w:r>
      </w:hyperlink>
      <w:r/>
      <w:r>
        <w:rPr>
          <w:rFonts w:ascii="Myriad Pro" w:hAnsi="Myriad Pro" w:eastAsia="Times New Roman" w:cs="Times New Roman"/>
          <w:b/>
          <w:bCs/>
          <w:color w:val="0097fe"/>
          <w:sz w:val="36"/>
          <w:szCs w:val="36"/>
        </w:rPr>
      </w:r>
    </w:p>
    <w:p>
      <w:pPr>
        <w:pBdr/>
        <w:spacing w:after="0" w:line="240" w:lineRule="auto"/>
        <w:ind/>
        <w:outlineLvl w:val="1"/>
        <w:rPr>
          <w:rFonts w:ascii="Myriad Pro" w:hAnsi="Myriad Pro" w:eastAsia="Times New Roman" w:cs="Times New Roman"/>
          <w:color w:val="000000"/>
          <w:sz w:val="28"/>
          <w:szCs w:val="28"/>
        </w:rPr>
      </w:pPr>
      <w:r>
        <w:rPr>
          <w:rFonts w:ascii="Myriad Pro" w:hAnsi="Myriad Pro" w:eastAsia="Times New Roman" w:cs="Times New Roman"/>
          <w:color w:val="000000"/>
          <w:sz w:val="28"/>
          <w:szCs w:val="28"/>
        </w:rPr>
        <w:t xml:space="preserve">Explore</w:t>
      </w:r>
      <w:r>
        <w:rPr>
          <w:rFonts w:ascii="Myriad Pro" w:hAnsi="Myriad Pro" w:eastAsia="Times New Roman" w:cs="Times New Roman"/>
          <w:color w:val="000000"/>
          <w:sz w:val="28"/>
          <w:szCs w:val="28"/>
        </w:rPr>
        <w:t xml:space="preserve"> </w:t>
      </w:r>
      <w:r>
        <w:rPr>
          <w:rFonts w:ascii="Myriad Pro" w:hAnsi="Myriad Pro" w:eastAsia="Times New Roman" w:cs="Times New Roman"/>
          <w:color w:val="000000"/>
          <w:sz w:val="28"/>
          <w:szCs w:val="28"/>
        </w:rPr>
        <w:t xml:space="preserve">the parts of the </w:t>
      </w:r>
      <w:r>
        <w:rPr>
          <w:rFonts w:ascii="Myriad Pro" w:hAnsi="Myriad Pro" w:eastAsia="Times New Roman" w:cs="Times New Roman"/>
          <w:color w:val="000000"/>
          <w:sz w:val="28"/>
          <w:szCs w:val="28"/>
        </w:rPr>
        <w:t xml:space="preserve">animal cell</w:t>
      </w:r>
      <w:r>
        <w:rPr>
          <w:rFonts w:ascii="Myriad Pro" w:hAnsi="Myriad Pro" w:eastAsia="Times New Roman" w:cs="Times New Roman"/>
          <w:color w:val="000000"/>
          <w:sz w:val="28"/>
          <w:szCs w:val="28"/>
        </w:rPr>
        <w:t xml:space="preserve">.</w:t>
      </w:r>
      <w:r>
        <w:rPr>
          <w:rFonts w:ascii="Myriad Pro" w:hAnsi="Myriad Pro" w:eastAsia="Times New Roman" w:cs="Times New Roman"/>
          <w:color w:val="000000"/>
          <w:sz w:val="28"/>
          <w:szCs w:val="28"/>
        </w:rPr>
      </w:r>
    </w:p>
    <w:p>
      <w:pPr>
        <w:pBdr/>
        <w:spacing w:after="0" w:line="240" w:lineRule="auto"/>
        <w:ind/>
        <w:rPr>
          <w:rFonts w:ascii="Myriad Pro" w:hAnsi="Myriad Pro" w:eastAsia="Times New Roman" w:cs="Times New Roman"/>
          <w:color w:val="000000"/>
          <w:sz w:val="24"/>
          <w:szCs w:val="24"/>
        </w:rPr>
      </w:pPr>
      <w:r>
        <w:rPr>
          <w:rFonts w:ascii="Myriad Pro" w:hAnsi="Myriad Pro" w:eastAsia="Times New Roman" w:cs="Times New Roman"/>
          <w:color w:val="000000"/>
          <w:sz w:val="24"/>
          <w:szCs w:val="24"/>
        </w:rPr>
      </w:r>
      <w:r>
        <w:rPr>
          <w:rFonts w:ascii="Myriad Pro" w:hAnsi="Myriad Pro" w:eastAsia="Times New Roman" w:cs="Times New Roman"/>
          <w:color w:val="000000"/>
          <w:sz w:val="24"/>
          <w:szCs w:val="24"/>
        </w:rPr>
      </w:r>
    </w:p>
    <w:p>
      <w:pPr>
        <w:pBdr/>
        <w:spacing w:after="0" w:line="240" w:lineRule="auto"/>
        <w:ind/>
        <w:rPr>
          <w:rFonts w:ascii="Myriad Pro" w:hAnsi="Myriad Pro" w:eastAsia="Times New Roman" w:cs="Times New Roman"/>
          <w:color w:val="000000"/>
          <w:sz w:val="24"/>
          <w:szCs w:val="24"/>
        </w:rPr>
      </w:pPr>
      <w:r>
        <w:rPr>
          <w:rFonts w:ascii="Myriad Pro" w:hAnsi="Myriad Pro" w:eastAsia="Times New Roman" w:cs="Times New Roman"/>
          <w:color w:val="000000"/>
          <w:sz w:val="24"/>
          <w:szCs w:val="24"/>
        </w:rPr>
        <w:t xml:space="preserve">Describe:</w:t>
      </w:r>
      <w:r>
        <w:rPr>
          <w:rFonts w:ascii="Myriad Pro" w:hAnsi="Myriad Pro" w:eastAsia="Times New Roman" w:cs="Times New Roman"/>
          <w:color w:val="000000"/>
          <w:sz w:val="24"/>
          <w:szCs w:val="24"/>
        </w:rPr>
      </w:r>
    </w:p>
    <w:tbl>
      <w:tblPr>
        <w:tblStyle w:val="731"/>
        <w:tblW w:w="0" w:type="auto"/>
        <w:tblBorders/>
        <w:tblLook w:val="04A0" w:firstRow="1" w:lastRow="0" w:firstColumn="1" w:lastColumn="0" w:noHBand="0" w:noVBand="1"/>
      </w:tblPr>
      <w:tblGrid>
        <w:gridCol w:w="2155"/>
        <w:gridCol w:w="7195"/>
      </w:tblGrid>
      <w:tr>
        <w:trPr/>
        <w:tc>
          <w:tcPr>
            <w:tcBorders/>
            <w:tcW w:w="2155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Organelle</w:t>
            </w: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Summary Description</w:t>
            </w:r>
            <w:r>
              <w:rPr>
                <w:b/>
                <w:bCs/>
                <w:sz w:val="28"/>
                <w:szCs w:val="28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Nucleus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The largest organelle and the control center of the cell.</w:t>
            </w:r>
            <w:r>
              <w:rPr>
                <w:color w:val="ff0000"/>
              </w:rPr>
            </w:r>
          </w:p>
        </w:tc>
      </w:tr>
      <w:tr>
        <w:trPr>
          <w:trHeight w:val="811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Nucleolus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An organelle located within the nucleus responsible for making ribosomes.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DNA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Deoxyribonucleic Acid is a macro-molecule that contains the genetic information of an organism.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Centrioles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Organelles only found in animal cells that help make cytoskeleton.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Rough ER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The rough endoplasmic reticulum is a network of membranes responsible for protein synthesis.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Smooth ER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The smooth endoplasmic reticulum is responsible for making lipids and detoxifying harmful substances.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Golgi Complex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The Golgi complex is responsible for packaging proteins and sending them to their correct destinations.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Lysosome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An organelle created by the Golgi complex that breaks down large molecules into smaller, more useful pieces.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Mitochondria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The organelle responsible for converting glucose into ATP.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Peroxisome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An organelle that breaks down toxic chemicals into safe ones.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Ribosome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Small organelles responsible for following RNA instructions to create proteins.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Cytoskeleton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A network of filaments and tubules that gives the cell shape and support. It also helps transport material around the cell.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Cytosol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The watery fluid that fills the space between organelles.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Cell Membrane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The border of the cell made from a phospholipid bi-layer.</w:t>
            </w:r>
            <w:r>
              <w:rPr>
                <w:color w:val="ff0000"/>
              </w:rPr>
            </w:r>
          </w:p>
        </w:tc>
      </w:tr>
      <w:tr>
        <w:trPr>
          <w:trHeight w:val="720"/>
        </w:trPr>
        <w:tc>
          <w:tcPr>
            <w:tcBorders/>
            <w:tcW w:w="2155" w:type="dxa"/>
            <w:textDirection w:val="lrTb"/>
            <w:noWrap w:val="false"/>
          </w:tcPr>
          <w:p>
            <w:pPr>
              <w:pStyle w:val="730"/>
              <w:numPr>
                <w:ilvl w:val="0"/>
                <w:numId w:val="2"/>
              </w:numPr>
              <w:pBdr/>
              <w:spacing/>
              <w:ind w:left="330"/>
              <w:rPr/>
            </w:pPr>
            <w:r>
              <w:rPr>
                <w:rFonts w:ascii="Myriad Pro" w:hAnsi="Myriad Pro" w:eastAsia="Times New Roman" w:cs="Times New Roman"/>
                <w:color w:val="000000"/>
                <w:sz w:val="24"/>
                <w:szCs w:val="24"/>
              </w:rPr>
              <w:t xml:space="preserve">Channel</w:t>
            </w:r>
            <w:r/>
          </w:p>
        </w:tc>
        <w:tc>
          <w:tcPr>
            <w:tcBorders/>
            <w:tcW w:w="7195" w:type="dxa"/>
            <w:textDirection w:val="lrTb"/>
            <w:noWrap w:val="false"/>
          </w:tcPr>
          <w:p>
            <w:pPr>
              <w:pBdr/>
              <w:spacing/>
              <w:ind/>
              <w:rPr>
                <w:color w:val="ff0000"/>
              </w:rPr>
            </w:pPr>
            <w:r>
              <w:rPr>
                <w:color w:val="ff0000"/>
              </w:rPr>
              <w:t xml:space="preserve">Special proteins that help control the movement of food and water into the cell.</w:t>
            </w:r>
            <w:r>
              <w:rPr>
                <w:color w:val="ff0000"/>
              </w:rPr>
            </w:r>
          </w:p>
        </w:tc>
      </w:tr>
    </w:tbl>
    <w:p>
      <w:pPr>
        <w:pBdr/>
        <w:spacing/>
        <w:ind/>
        <w:rPr/>
      </w:pPr>
      <w:r/>
      <w:r/>
    </w:p>
    <w:sectPr>
      <w:headerReference w:type="default" r:id="rId9"/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yriad Pro">
    <w:panose1 w:val="020B050303040302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Bdr/>
      <w:spacing/>
      <w:ind/>
      <w:rPr/>
    </w:pPr>
    <w:r>
      <w:t xml:space="preserve">Ask a Biologist-ASU</w:t>
    </w:r>
    <w:r>
      <w:t xml:space="preserve">Project 3 Worksheet </w:t>
    </w:r>
    <w:r>
      <w:t xml:space="preserve">Cell </w:t>
    </w:r>
    <w:r>
      <w:t xml:space="preserve">Anatomy</w: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 Light"/>
    <w:basedOn w:val="7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7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7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7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7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7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7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7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7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7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7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7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0">
    <w:name w:val="Heading 3"/>
    <w:basedOn w:val="715"/>
    <w:next w:val="715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715"/>
    <w:next w:val="715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715"/>
    <w:next w:val="715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715"/>
    <w:next w:val="715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715"/>
    <w:next w:val="715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715"/>
    <w:next w:val="715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715"/>
    <w:next w:val="715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1">
    <w:name w:val="Heading 3 Char"/>
    <w:basedOn w:val="71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718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718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718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718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718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71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715"/>
    <w:next w:val="715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718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715"/>
    <w:next w:val="715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718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715"/>
    <w:next w:val="715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718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71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715"/>
    <w:next w:val="715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718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71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715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71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718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718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71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71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9">
    <w:name w:val="Caption"/>
    <w:basedOn w:val="715"/>
    <w:next w:val="715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715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718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718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715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718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71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FollowedHyperlink"/>
    <w:basedOn w:val="71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715"/>
    <w:next w:val="715"/>
    <w:uiPriority w:val="39"/>
    <w:unhideWhenUsed/>
    <w:pPr>
      <w:pBdr/>
      <w:spacing w:after="100"/>
      <w:ind/>
    </w:pPr>
  </w:style>
  <w:style w:type="paragraph" w:styleId="189">
    <w:name w:val="toc 2"/>
    <w:basedOn w:val="715"/>
    <w:next w:val="715"/>
    <w:uiPriority w:val="39"/>
    <w:unhideWhenUsed/>
    <w:pPr>
      <w:pBdr/>
      <w:spacing w:after="100"/>
      <w:ind w:left="220"/>
    </w:pPr>
  </w:style>
  <w:style w:type="paragraph" w:styleId="190">
    <w:name w:val="toc 3"/>
    <w:basedOn w:val="715"/>
    <w:next w:val="715"/>
    <w:uiPriority w:val="39"/>
    <w:unhideWhenUsed/>
    <w:pPr>
      <w:pBdr/>
      <w:spacing w:after="100"/>
      <w:ind w:left="440"/>
    </w:pPr>
  </w:style>
  <w:style w:type="paragraph" w:styleId="191">
    <w:name w:val="toc 4"/>
    <w:basedOn w:val="715"/>
    <w:next w:val="715"/>
    <w:uiPriority w:val="39"/>
    <w:unhideWhenUsed/>
    <w:pPr>
      <w:pBdr/>
      <w:spacing w:after="100"/>
      <w:ind w:left="660"/>
    </w:pPr>
  </w:style>
  <w:style w:type="paragraph" w:styleId="192">
    <w:name w:val="toc 5"/>
    <w:basedOn w:val="715"/>
    <w:next w:val="715"/>
    <w:uiPriority w:val="39"/>
    <w:unhideWhenUsed/>
    <w:pPr>
      <w:pBdr/>
      <w:spacing w:after="100"/>
      <w:ind w:left="880"/>
    </w:pPr>
  </w:style>
  <w:style w:type="paragraph" w:styleId="193">
    <w:name w:val="toc 6"/>
    <w:basedOn w:val="715"/>
    <w:next w:val="715"/>
    <w:uiPriority w:val="39"/>
    <w:unhideWhenUsed/>
    <w:pPr>
      <w:pBdr/>
      <w:spacing w:after="100"/>
      <w:ind w:left="1100"/>
    </w:pPr>
  </w:style>
  <w:style w:type="paragraph" w:styleId="194">
    <w:name w:val="toc 7"/>
    <w:basedOn w:val="715"/>
    <w:next w:val="715"/>
    <w:uiPriority w:val="39"/>
    <w:unhideWhenUsed/>
    <w:pPr>
      <w:pBdr/>
      <w:spacing w:after="100"/>
      <w:ind w:left="1320"/>
    </w:pPr>
  </w:style>
  <w:style w:type="paragraph" w:styleId="195">
    <w:name w:val="toc 8"/>
    <w:basedOn w:val="715"/>
    <w:next w:val="715"/>
    <w:uiPriority w:val="39"/>
    <w:unhideWhenUsed/>
    <w:pPr>
      <w:pBdr/>
      <w:spacing w:after="100"/>
      <w:ind w:left="1540"/>
    </w:pPr>
  </w:style>
  <w:style w:type="paragraph" w:styleId="196">
    <w:name w:val="toc 9"/>
    <w:basedOn w:val="715"/>
    <w:next w:val="715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715"/>
    <w:next w:val="715"/>
    <w:uiPriority w:val="99"/>
    <w:unhideWhenUsed/>
    <w:pPr>
      <w:pBdr/>
      <w:spacing w:after="0" w:afterAutospacing="0"/>
      <w:ind/>
    </w:pPr>
  </w:style>
  <w:style w:type="paragraph" w:styleId="715" w:default="1">
    <w:name w:val="Normal"/>
    <w:qFormat/>
    <w:pPr>
      <w:pBdr/>
      <w:spacing/>
      <w:ind/>
    </w:pPr>
  </w:style>
  <w:style w:type="paragraph" w:styleId="716">
    <w:name w:val="Heading 1"/>
    <w:basedOn w:val="715"/>
    <w:link w:val="725"/>
    <w:uiPriority w:val="9"/>
    <w:qFormat/>
    <w:pPr>
      <w:pBdr/>
      <w:spacing w:after="100" w:afterAutospacing="1" w:before="100" w:beforeAutospacing="1" w:line="240" w:lineRule="auto"/>
      <w:ind/>
      <w:outlineLvl w:val="0"/>
    </w:pPr>
    <w:rPr>
      <w:rFonts w:ascii="Times New Roman" w:hAnsi="Times New Roman" w:eastAsia="Times New Roman" w:cs="Times New Roman"/>
      <w:b/>
      <w:bCs/>
      <w:sz w:val="48"/>
      <w:szCs w:val="48"/>
    </w:rPr>
  </w:style>
  <w:style w:type="paragraph" w:styleId="717">
    <w:name w:val="Heading 2"/>
    <w:basedOn w:val="715"/>
    <w:link w:val="726"/>
    <w:uiPriority w:val="9"/>
    <w:qFormat/>
    <w:pPr>
      <w:pBdr/>
      <w:spacing w:after="100" w:afterAutospacing="1" w:before="100" w:beforeAutospacing="1" w:line="240" w:lineRule="auto"/>
      <w:ind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718" w:default="1">
    <w:name w:val="Default Paragraph Font"/>
    <w:uiPriority w:val="1"/>
    <w:semiHidden/>
    <w:unhideWhenUsed/>
    <w:pPr>
      <w:pBdr/>
      <w:spacing/>
      <w:ind/>
    </w:pPr>
  </w:style>
  <w:style w:type="table" w:styleId="719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20" w:default="1">
    <w:name w:val="No List"/>
    <w:uiPriority w:val="99"/>
    <w:semiHidden/>
    <w:unhideWhenUsed/>
    <w:pPr>
      <w:pBdr/>
      <w:spacing/>
      <w:ind/>
    </w:pPr>
  </w:style>
  <w:style w:type="paragraph" w:styleId="721">
    <w:name w:val="Header"/>
    <w:basedOn w:val="715"/>
    <w:link w:val="722"/>
    <w:uiPriority w:val="99"/>
    <w:unhideWhenUsed/>
    <w:pPr>
      <w:pBdr/>
      <w:tabs>
        <w:tab w:val="center" w:leader="none" w:pos="4680"/>
        <w:tab w:val="right" w:leader="none" w:pos="9360"/>
      </w:tabs>
      <w:spacing w:after="0" w:line="240" w:lineRule="auto"/>
      <w:ind/>
    </w:pPr>
  </w:style>
  <w:style w:type="character" w:styleId="722" w:customStyle="1">
    <w:name w:val="Header Char"/>
    <w:basedOn w:val="718"/>
    <w:link w:val="721"/>
    <w:uiPriority w:val="99"/>
    <w:pPr>
      <w:pBdr/>
      <w:spacing/>
      <w:ind/>
    </w:pPr>
  </w:style>
  <w:style w:type="paragraph" w:styleId="723">
    <w:name w:val="Footer"/>
    <w:basedOn w:val="715"/>
    <w:link w:val="724"/>
    <w:uiPriority w:val="99"/>
    <w:unhideWhenUsed/>
    <w:pPr>
      <w:pBdr/>
      <w:tabs>
        <w:tab w:val="center" w:leader="none" w:pos="4680"/>
        <w:tab w:val="right" w:leader="none" w:pos="9360"/>
      </w:tabs>
      <w:spacing w:after="0" w:line="240" w:lineRule="auto"/>
      <w:ind/>
    </w:pPr>
  </w:style>
  <w:style w:type="character" w:styleId="724" w:customStyle="1">
    <w:name w:val="Footer Char"/>
    <w:basedOn w:val="718"/>
    <w:link w:val="723"/>
    <w:uiPriority w:val="99"/>
    <w:pPr>
      <w:pBdr/>
      <w:spacing/>
      <w:ind/>
    </w:pPr>
  </w:style>
  <w:style w:type="character" w:styleId="725" w:customStyle="1">
    <w:name w:val="Heading 1 Char"/>
    <w:basedOn w:val="718"/>
    <w:link w:val="716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48"/>
      <w:szCs w:val="48"/>
    </w:rPr>
  </w:style>
  <w:style w:type="character" w:styleId="726" w:customStyle="1">
    <w:name w:val="Heading 2 Char"/>
    <w:basedOn w:val="718"/>
    <w:link w:val="717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727">
    <w:name w:val="Hyperlink"/>
    <w:basedOn w:val="718"/>
    <w:uiPriority w:val="99"/>
    <w:unhideWhenUsed/>
    <w:pPr>
      <w:pBdr/>
      <w:spacing/>
      <w:ind/>
    </w:pPr>
    <w:rPr>
      <w:color w:val="0000ff"/>
      <w:u w:val="single"/>
    </w:rPr>
  </w:style>
  <w:style w:type="paragraph" w:styleId="728">
    <w:name w:val="Normal (Web)"/>
    <w:basedOn w:val="715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</w:rPr>
  </w:style>
  <w:style w:type="character" w:styleId="729">
    <w:name w:val="Unresolved Mention"/>
    <w:basedOn w:val="718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paragraph" w:styleId="730">
    <w:name w:val="List Paragraph"/>
    <w:basedOn w:val="715"/>
    <w:uiPriority w:val="34"/>
    <w:qFormat/>
    <w:pPr>
      <w:pBdr/>
      <w:spacing/>
      <w:ind w:left="720"/>
      <w:contextualSpacing w:val="true"/>
    </w:pPr>
  </w:style>
  <w:style w:type="table" w:styleId="731">
    <w:name w:val="Table Grid"/>
    <w:basedOn w:val="719"/>
    <w:uiPriority w:val="39"/>
    <w:pPr>
      <w:pBdr/>
      <w:spacing w:after="0" w:line="240" w:lineRule="auto"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yperlink" Target="https://askabiologist.asu.edu/cell-viewer-game/play.html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Pepe</dc:creator>
  <cp:keywords/>
  <dc:description/>
  <cp:revision>3</cp:revision>
  <dcterms:created xsi:type="dcterms:W3CDTF">2021-02-04T14:00:00Z</dcterms:created>
  <dcterms:modified xsi:type="dcterms:W3CDTF">2025-02-11T03:37:10Z</dcterms:modified>
</cp:coreProperties>
</file>