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hd w:fill="ffffff" w:val="clear"/>
        <w:spacing w:after="0" w:before="0" w:line="312" w:lineRule="auto"/>
        <w:rPr/>
      </w:pPr>
      <w:bookmarkStart w:colFirst="0" w:colLast="0" w:name="_t5amcyheql9h" w:id="0"/>
      <w:bookmarkEnd w:id="0"/>
      <w:r w:rsidDel="00000000" w:rsidR="00000000" w:rsidRPr="00000000">
        <w:rPr>
          <w:color w:val="2d3b45"/>
          <w:sz w:val="83"/>
          <w:szCs w:val="83"/>
          <w:rtl w:val="0"/>
        </w:rPr>
        <w:t xml:space="preserve">In Class Exercise - IAM</w:t>
      </w:r>
      <w:r w:rsidDel="00000000" w:rsidR="00000000" w:rsidRPr="00000000">
        <w:rPr>
          <w:rtl w:val="0"/>
        </w:rPr>
      </w:r>
    </w:p>
    <w:p w:rsidR="00000000" w:rsidDel="00000000" w:rsidP="00000000" w:rsidRDefault="00000000" w:rsidRPr="00000000" w14:paraId="00000002">
      <w:pPr>
        <w:shd w:fill="ffffff" w:val="clear"/>
        <w:spacing w:after="100" w:lineRule="auto"/>
        <w:ind w:left="0" w:firstLine="0"/>
        <w:rPr>
          <w:b w:val="1"/>
          <w:color w:val="2d3b45"/>
          <w:sz w:val="40"/>
          <w:szCs w:val="40"/>
          <w:highlight w:val="yellow"/>
          <w:u w:val="single"/>
        </w:rPr>
      </w:pPr>
      <w:r w:rsidDel="00000000" w:rsidR="00000000" w:rsidRPr="00000000">
        <w:rPr>
          <w:b w:val="1"/>
          <w:color w:val="2d3b45"/>
          <w:sz w:val="40"/>
          <w:szCs w:val="40"/>
          <w:highlight w:val="yellow"/>
          <w:u w:val="single"/>
          <w:rtl w:val="0"/>
        </w:rPr>
        <w:t xml:space="preserve">AWS</w:t>
      </w:r>
    </w:p>
    <w:p w:rsidR="00000000" w:rsidDel="00000000" w:rsidP="00000000" w:rsidRDefault="00000000" w:rsidRPr="00000000" w14:paraId="00000003">
      <w:pPr>
        <w:pStyle w:val="Heading1"/>
        <w:shd w:fill="ffffff" w:val="clear"/>
        <w:spacing w:after="180" w:before="180" w:lineRule="auto"/>
        <w:rPr/>
      </w:pPr>
      <w:bookmarkStart w:colFirst="0" w:colLast="0" w:name="_z2jmnkdlltt6" w:id="1"/>
      <w:bookmarkEnd w:id="1"/>
      <w:r w:rsidDel="00000000" w:rsidR="00000000" w:rsidRPr="00000000">
        <w:rPr>
          <w:rtl w:val="0"/>
        </w:rPr>
        <w:t xml:space="preserve">Project Scenario:</w:t>
      </w:r>
    </w:p>
    <w:p w:rsidR="00000000" w:rsidDel="00000000" w:rsidP="00000000" w:rsidRDefault="00000000" w:rsidRPr="00000000" w14:paraId="00000004">
      <w:pPr>
        <w:shd w:fill="ffffff" w:val="clear"/>
        <w:spacing w:after="180" w:before="180" w:lineRule="auto"/>
        <w:rPr>
          <w:color w:val="2d3b45"/>
          <w:sz w:val="24"/>
          <w:szCs w:val="24"/>
        </w:rPr>
      </w:pPr>
      <w:r w:rsidDel="00000000" w:rsidR="00000000" w:rsidRPr="00000000">
        <w:rPr>
          <w:color w:val="2d3b45"/>
          <w:sz w:val="24"/>
          <w:szCs w:val="24"/>
          <w:rtl w:val="0"/>
        </w:rPr>
        <w:t xml:space="preserve">Cloudify Fitness is a subscription-based platform offering personalized workout plans, virtual fitness classes, progress tracking, and community features. It's built entirely on a major cloud provider (choose one: AWS, Azure, or GCP - and stick with it for consistency). The platform utilizes various cloud services, including:</w:t>
      </w:r>
    </w:p>
    <w:p w:rsidR="00000000" w:rsidDel="00000000" w:rsidP="00000000" w:rsidRDefault="00000000" w:rsidRPr="00000000" w14:paraId="00000005">
      <w:pPr>
        <w:numPr>
          <w:ilvl w:val="0"/>
          <w:numId w:val="3"/>
        </w:numPr>
        <w:shd w:fill="ffffff" w:val="clear"/>
        <w:spacing w:after="0" w:afterAutospacing="0" w:lineRule="auto"/>
        <w:ind w:left="1100" w:hanging="360"/>
        <w:rPr>
          <w:b w:val="1"/>
        </w:rPr>
      </w:pPr>
      <w:r w:rsidDel="00000000" w:rsidR="00000000" w:rsidRPr="00000000">
        <w:rPr>
          <w:b w:val="1"/>
          <w:color w:val="2d3b45"/>
          <w:sz w:val="24"/>
          <w:szCs w:val="24"/>
          <w:rtl w:val="0"/>
        </w:rPr>
        <w:t xml:space="preserve">Compute:</w:t>
      </w:r>
      <w:r w:rsidDel="00000000" w:rsidR="00000000" w:rsidRPr="00000000">
        <w:rPr>
          <w:color w:val="2d3b45"/>
          <w:sz w:val="24"/>
          <w:szCs w:val="24"/>
          <w:rtl w:val="0"/>
        </w:rPr>
        <w:t xml:space="preserve"> Virtual machines or container services for application logic.</w:t>
      </w:r>
    </w:p>
    <w:p w:rsidR="00000000" w:rsidDel="00000000" w:rsidP="00000000" w:rsidRDefault="00000000" w:rsidRPr="00000000" w14:paraId="00000006">
      <w:pPr>
        <w:numPr>
          <w:ilvl w:val="0"/>
          <w:numId w:val="3"/>
        </w:numPr>
        <w:shd w:fill="ffffff" w:val="clear"/>
        <w:spacing w:after="0" w:afterAutospacing="0" w:lineRule="auto"/>
        <w:ind w:left="1100" w:hanging="360"/>
        <w:rPr>
          <w:b w:val="1"/>
        </w:rPr>
      </w:pPr>
      <w:r w:rsidDel="00000000" w:rsidR="00000000" w:rsidRPr="00000000">
        <w:rPr>
          <w:b w:val="1"/>
          <w:color w:val="2d3b45"/>
          <w:sz w:val="24"/>
          <w:szCs w:val="24"/>
          <w:rtl w:val="0"/>
        </w:rPr>
        <w:t xml:space="preserve">Storage: </w:t>
      </w:r>
      <w:r w:rsidDel="00000000" w:rsidR="00000000" w:rsidRPr="00000000">
        <w:rPr>
          <w:color w:val="2d3b45"/>
          <w:sz w:val="24"/>
          <w:szCs w:val="24"/>
          <w:rtl w:val="0"/>
        </w:rPr>
        <w:t xml:space="preserve">Object storage for user profiles, workout data, and media.</w:t>
      </w:r>
    </w:p>
    <w:p w:rsidR="00000000" w:rsidDel="00000000" w:rsidP="00000000" w:rsidRDefault="00000000" w:rsidRPr="00000000" w14:paraId="00000007">
      <w:pPr>
        <w:numPr>
          <w:ilvl w:val="0"/>
          <w:numId w:val="3"/>
        </w:numPr>
        <w:shd w:fill="ffffff" w:val="clear"/>
        <w:spacing w:after="0" w:afterAutospacing="0" w:lineRule="auto"/>
        <w:ind w:left="1100" w:hanging="360"/>
        <w:rPr>
          <w:b w:val="1"/>
        </w:rPr>
      </w:pPr>
      <w:r w:rsidDel="00000000" w:rsidR="00000000" w:rsidRPr="00000000">
        <w:rPr>
          <w:b w:val="1"/>
          <w:color w:val="2d3b45"/>
          <w:sz w:val="24"/>
          <w:szCs w:val="24"/>
          <w:rtl w:val="0"/>
        </w:rPr>
        <w:t xml:space="preserve">Database: </w:t>
      </w:r>
      <w:r w:rsidDel="00000000" w:rsidR="00000000" w:rsidRPr="00000000">
        <w:rPr>
          <w:color w:val="2d3b45"/>
          <w:sz w:val="24"/>
          <w:szCs w:val="24"/>
          <w:rtl w:val="0"/>
        </w:rPr>
        <w:t xml:space="preserve">A managed database service for user accounts, workout plans, and progress records.</w:t>
      </w:r>
    </w:p>
    <w:p w:rsidR="00000000" w:rsidDel="00000000" w:rsidP="00000000" w:rsidRDefault="00000000" w:rsidRPr="00000000" w14:paraId="00000008">
      <w:pPr>
        <w:numPr>
          <w:ilvl w:val="0"/>
          <w:numId w:val="3"/>
        </w:numPr>
        <w:shd w:fill="ffffff" w:val="clear"/>
        <w:spacing w:after="0" w:afterAutospacing="0" w:lineRule="auto"/>
        <w:ind w:left="1100" w:hanging="360"/>
        <w:rPr>
          <w:b w:val="1"/>
        </w:rPr>
      </w:pPr>
      <w:r w:rsidDel="00000000" w:rsidR="00000000" w:rsidRPr="00000000">
        <w:rPr>
          <w:b w:val="1"/>
          <w:color w:val="2d3b45"/>
          <w:sz w:val="24"/>
          <w:szCs w:val="24"/>
          <w:rtl w:val="0"/>
        </w:rPr>
        <w:t xml:space="preserve">API Gateway: </w:t>
      </w:r>
      <w:r w:rsidDel="00000000" w:rsidR="00000000" w:rsidRPr="00000000">
        <w:rPr>
          <w:color w:val="2d3b45"/>
          <w:sz w:val="24"/>
          <w:szCs w:val="24"/>
          <w:rtl w:val="0"/>
        </w:rPr>
        <w:t xml:space="preserve">To manage access to backend services for web and mobile applications.</w:t>
      </w:r>
    </w:p>
    <w:p w:rsidR="00000000" w:rsidDel="00000000" w:rsidP="00000000" w:rsidRDefault="00000000" w:rsidRPr="00000000" w14:paraId="00000009">
      <w:pPr>
        <w:numPr>
          <w:ilvl w:val="0"/>
          <w:numId w:val="3"/>
        </w:numPr>
        <w:shd w:fill="ffffff" w:val="clear"/>
        <w:spacing w:after="100" w:lineRule="auto"/>
        <w:ind w:left="1100" w:hanging="360"/>
        <w:rPr>
          <w:b w:val="1"/>
        </w:rPr>
      </w:pPr>
      <w:r w:rsidDel="00000000" w:rsidR="00000000" w:rsidRPr="00000000">
        <w:rPr>
          <w:b w:val="1"/>
          <w:color w:val="2d3b45"/>
          <w:sz w:val="24"/>
          <w:szCs w:val="24"/>
          <w:rtl w:val="0"/>
        </w:rPr>
        <w:t xml:space="preserve">Serverless Functions: </w:t>
      </w:r>
      <w:r w:rsidDel="00000000" w:rsidR="00000000" w:rsidRPr="00000000">
        <w:rPr>
          <w:color w:val="2d3b45"/>
          <w:sz w:val="24"/>
          <w:szCs w:val="24"/>
          <w:rtl w:val="0"/>
        </w:rPr>
        <w:t xml:space="preserve">For event-driven tasks like sending notifications.</w:t>
      </w:r>
      <w:r w:rsidDel="00000000" w:rsidR="00000000" w:rsidRPr="00000000">
        <w:rPr>
          <w:rtl w:val="0"/>
        </w:rPr>
      </w:r>
    </w:p>
    <w:p w:rsidR="00000000" w:rsidDel="00000000" w:rsidP="00000000" w:rsidRDefault="00000000" w:rsidRPr="00000000" w14:paraId="0000000A">
      <w:pPr>
        <w:shd w:fill="ffffff" w:val="clear"/>
        <w:spacing w:after="180" w:before="180" w:lineRule="auto"/>
        <w:rPr>
          <w:color w:val="2d3b45"/>
          <w:sz w:val="24"/>
          <w:szCs w:val="24"/>
        </w:rPr>
      </w:pPr>
      <w:r w:rsidDel="00000000" w:rsidR="00000000" w:rsidRPr="00000000">
        <w:rPr>
          <w:color w:val="2d3b45"/>
          <w:sz w:val="24"/>
          <w:szCs w:val="24"/>
          <w:rtl w:val="0"/>
        </w:rPr>
        <w:t xml:space="preserve">Cloudify Fitness has the following user roles:</w:t>
      </w:r>
    </w:p>
    <w:p w:rsidR="00000000" w:rsidDel="00000000" w:rsidP="00000000" w:rsidRDefault="00000000" w:rsidRPr="00000000" w14:paraId="0000000B">
      <w:pPr>
        <w:numPr>
          <w:ilvl w:val="0"/>
          <w:numId w:val="1"/>
        </w:numPr>
        <w:shd w:fill="ffffff" w:val="clear"/>
        <w:spacing w:after="0" w:afterAutospacing="0" w:lineRule="auto"/>
        <w:ind w:left="1100" w:hanging="360"/>
      </w:pPr>
      <w:r w:rsidDel="00000000" w:rsidR="00000000" w:rsidRPr="00000000">
        <w:rPr>
          <w:b w:val="1"/>
          <w:color w:val="2d3b45"/>
          <w:sz w:val="24"/>
          <w:szCs w:val="24"/>
          <w:rtl w:val="0"/>
        </w:rPr>
        <w:t xml:space="preserve">Public Users:</w:t>
      </w:r>
      <w:r w:rsidDel="00000000" w:rsidR="00000000" w:rsidRPr="00000000">
        <w:rPr>
          <w:color w:val="2d3b45"/>
          <w:sz w:val="24"/>
          <w:szCs w:val="24"/>
          <w:rtl w:val="0"/>
        </w:rPr>
        <w:t xml:space="preserve"> Can browse the website, view limited information, and sign up for an account.</w:t>
      </w:r>
    </w:p>
    <w:p w:rsidR="00000000" w:rsidDel="00000000" w:rsidP="00000000" w:rsidRDefault="00000000" w:rsidRPr="00000000" w14:paraId="0000000C">
      <w:pPr>
        <w:numPr>
          <w:ilvl w:val="0"/>
          <w:numId w:val="1"/>
        </w:numPr>
        <w:shd w:fill="ffffff" w:val="clear"/>
        <w:spacing w:after="0" w:afterAutospacing="0" w:lineRule="auto"/>
        <w:ind w:left="1100" w:hanging="360"/>
      </w:pPr>
      <w:r w:rsidDel="00000000" w:rsidR="00000000" w:rsidRPr="00000000">
        <w:rPr>
          <w:b w:val="1"/>
          <w:color w:val="2d3b45"/>
          <w:sz w:val="24"/>
          <w:szCs w:val="24"/>
          <w:rtl w:val="0"/>
        </w:rPr>
        <w:t xml:space="preserve">Subscribed Users:</w:t>
      </w:r>
      <w:r w:rsidDel="00000000" w:rsidR="00000000" w:rsidRPr="00000000">
        <w:rPr>
          <w:color w:val="2d3b45"/>
          <w:sz w:val="24"/>
          <w:szCs w:val="24"/>
          <w:rtl w:val="0"/>
        </w:rPr>
        <w:t xml:space="preserve"> Have full access to workout plans, virtual classes, progress tracking, and community features.</w:t>
      </w:r>
    </w:p>
    <w:p w:rsidR="00000000" w:rsidDel="00000000" w:rsidP="00000000" w:rsidRDefault="00000000" w:rsidRPr="00000000" w14:paraId="0000000D">
      <w:pPr>
        <w:numPr>
          <w:ilvl w:val="0"/>
          <w:numId w:val="1"/>
        </w:numPr>
        <w:shd w:fill="ffffff" w:val="clear"/>
        <w:spacing w:after="0" w:afterAutospacing="0" w:lineRule="auto"/>
        <w:ind w:left="1100" w:hanging="360"/>
      </w:pPr>
      <w:r w:rsidDel="00000000" w:rsidR="00000000" w:rsidRPr="00000000">
        <w:rPr>
          <w:b w:val="1"/>
          <w:color w:val="2d3b45"/>
          <w:sz w:val="24"/>
          <w:szCs w:val="24"/>
          <w:rtl w:val="0"/>
        </w:rPr>
        <w:t xml:space="preserve">Fitness Instructors:</w:t>
      </w:r>
      <w:r w:rsidDel="00000000" w:rsidR="00000000" w:rsidRPr="00000000">
        <w:rPr>
          <w:color w:val="2d3b45"/>
          <w:sz w:val="24"/>
          <w:szCs w:val="24"/>
          <w:rtl w:val="0"/>
        </w:rPr>
        <w:t xml:space="preserve"> Can create and manage workout plans and live classes.</w:t>
      </w:r>
    </w:p>
    <w:p w:rsidR="00000000" w:rsidDel="00000000" w:rsidP="00000000" w:rsidRDefault="00000000" w:rsidRPr="00000000" w14:paraId="0000000E">
      <w:pPr>
        <w:numPr>
          <w:ilvl w:val="0"/>
          <w:numId w:val="1"/>
        </w:numPr>
        <w:shd w:fill="ffffff" w:val="clear"/>
        <w:spacing w:after="100" w:lineRule="auto"/>
        <w:ind w:left="1100" w:hanging="360"/>
      </w:pPr>
      <w:r w:rsidDel="00000000" w:rsidR="00000000" w:rsidRPr="00000000">
        <w:rPr>
          <w:b w:val="1"/>
          <w:color w:val="2d3b45"/>
          <w:sz w:val="24"/>
          <w:szCs w:val="24"/>
          <w:rtl w:val="0"/>
        </w:rPr>
        <w:t xml:space="preserve">Administrators:</w:t>
      </w:r>
      <w:r w:rsidDel="00000000" w:rsidR="00000000" w:rsidRPr="00000000">
        <w:rPr>
          <w:color w:val="2d3b45"/>
          <w:sz w:val="24"/>
          <w:szCs w:val="24"/>
          <w:rtl w:val="0"/>
        </w:rPr>
        <w:t xml:space="preserve"> Have full control over the platform, user management, billing, and infrastructure.</w:t>
      </w:r>
      <w:r w:rsidDel="00000000" w:rsidR="00000000" w:rsidRPr="00000000">
        <w:rPr>
          <w:rtl w:val="0"/>
        </w:rPr>
      </w:r>
    </w:p>
    <w:p w:rsidR="00000000" w:rsidDel="00000000" w:rsidP="00000000" w:rsidRDefault="00000000" w:rsidRPr="00000000" w14:paraId="0000000F">
      <w:pPr>
        <w:pStyle w:val="Heading1"/>
        <w:shd w:fill="ffffff" w:val="clear"/>
        <w:spacing w:after="100" w:lineRule="auto"/>
        <w:rPr/>
      </w:pPr>
      <w:bookmarkStart w:colFirst="0" w:colLast="0" w:name="_2l3ujaxkno3j" w:id="2"/>
      <w:bookmarkEnd w:id="2"/>
      <w:r w:rsidDel="00000000" w:rsidR="00000000" w:rsidRPr="00000000">
        <w:rPr>
          <w:rtl w:val="0"/>
        </w:rPr>
        <w:t xml:space="preserve">2. Authentication and Authorization:</w:t>
      </w:r>
    </w:p>
    <w:p w:rsidR="00000000" w:rsidDel="00000000" w:rsidP="00000000" w:rsidRDefault="00000000" w:rsidRPr="00000000" w14:paraId="00000010">
      <w:pPr>
        <w:numPr>
          <w:ilvl w:val="1"/>
          <w:numId w:val="4"/>
        </w:numPr>
        <w:spacing w:after="0" w:afterAutospacing="0" w:lineRule="auto"/>
        <w:ind w:left="1440" w:hanging="360"/>
        <w:rPr>
          <w:b w:val="1"/>
          <w:color w:val="2d3b45"/>
          <w:sz w:val="24"/>
          <w:szCs w:val="24"/>
          <w:u w:val="none"/>
        </w:rPr>
      </w:pPr>
      <w:r w:rsidDel="00000000" w:rsidR="00000000" w:rsidRPr="00000000">
        <w:rPr>
          <w:b w:val="1"/>
          <w:color w:val="2d3b45"/>
          <w:sz w:val="24"/>
          <w:szCs w:val="24"/>
          <w:rtl w:val="0"/>
        </w:rPr>
        <w:t xml:space="preserve">Authentication Mechanisms: </w:t>
      </w:r>
      <w:r w:rsidDel="00000000" w:rsidR="00000000" w:rsidRPr="00000000">
        <w:rPr>
          <w:color w:val="2d3b45"/>
          <w:sz w:val="24"/>
          <w:szCs w:val="24"/>
          <w:rtl w:val="0"/>
        </w:rPr>
        <w:t xml:space="preserve">Specify the authentication methods to be used for each user role accessing different parts of the platform (e.g., password-based authentication with strong password policies, API keys for service-to-service communication, certificate-based authentication for administrative access).</w:t>
      </w:r>
    </w:p>
    <w:p w:rsidR="00000000" w:rsidDel="00000000" w:rsidP="00000000" w:rsidRDefault="00000000" w:rsidRPr="00000000" w14:paraId="00000011">
      <w:pPr>
        <w:numPr>
          <w:ilvl w:val="2"/>
          <w:numId w:val="4"/>
        </w:numPr>
        <w:spacing w:after="0" w:afterAutospacing="0" w:lineRule="auto"/>
        <w:ind w:left="2160" w:hanging="360"/>
        <w:rPr>
          <w:color w:val="2d3b45"/>
          <w:sz w:val="24"/>
          <w:szCs w:val="24"/>
          <w:u w:val="none"/>
        </w:rPr>
      </w:pPr>
      <w:r w:rsidDel="00000000" w:rsidR="00000000" w:rsidRPr="00000000">
        <w:rPr>
          <w:color w:val="2d3b45"/>
          <w:sz w:val="24"/>
          <w:szCs w:val="24"/>
          <w:rtl w:val="0"/>
        </w:rPr>
        <w:t xml:space="preserve">Simple password filter to disallow common passwords like “123456” and “Password1”</w:t>
      </w:r>
    </w:p>
    <w:p w:rsidR="00000000" w:rsidDel="00000000" w:rsidP="00000000" w:rsidRDefault="00000000" w:rsidRPr="00000000" w14:paraId="00000012">
      <w:pPr>
        <w:numPr>
          <w:ilvl w:val="2"/>
          <w:numId w:val="4"/>
        </w:numPr>
        <w:spacing w:after="0" w:afterAutospacing="0" w:lineRule="auto"/>
        <w:ind w:left="2160" w:hanging="360"/>
        <w:rPr>
          <w:color w:val="2d3b45"/>
          <w:sz w:val="24"/>
          <w:szCs w:val="24"/>
          <w:u w:val="none"/>
        </w:rPr>
      </w:pPr>
      <w:r w:rsidDel="00000000" w:rsidR="00000000" w:rsidRPr="00000000">
        <w:rPr>
          <w:color w:val="2d3b45"/>
          <w:sz w:val="24"/>
          <w:szCs w:val="24"/>
          <w:rtl w:val="0"/>
        </w:rPr>
        <w:t xml:space="preserve">Employees such as network administrators and fitness instructors are assigned company email addresses for network access. Multi-factor authentication via email or phone is required for login.</w:t>
      </w:r>
    </w:p>
    <w:p w:rsidR="00000000" w:rsidDel="00000000" w:rsidP="00000000" w:rsidRDefault="00000000" w:rsidRPr="00000000" w14:paraId="00000013">
      <w:pPr>
        <w:numPr>
          <w:ilvl w:val="2"/>
          <w:numId w:val="4"/>
        </w:numPr>
        <w:spacing w:after="0" w:afterAutospacing="0" w:lineRule="auto"/>
        <w:ind w:left="2160" w:hanging="360"/>
        <w:rPr>
          <w:color w:val="2d3b45"/>
          <w:sz w:val="24"/>
          <w:szCs w:val="24"/>
          <w:u w:val="none"/>
        </w:rPr>
      </w:pPr>
      <w:r w:rsidDel="00000000" w:rsidR="00000000" w:rsidRPr="00000000">
        <w:rPr>
          <w:color w:val="2d3b45"/>
          <w:sz w:val="24"/>
          <w:szCs w:val="24"/>
          <w:rtl w:val="0"/>
        </w:rPr>
        <w:t xml:space="preserve">Each user on the fitness website can create their own unique username and password that will then be used each time for login. Password policies such as being over 8 characters long and must contain a capital letter and symbols can improve passwords protection.</w:t>
      </w:r>
    </w:p>
    <w:p w:rsidR="00000000" w:rsidDel="00000000" w:rsidP="00000000" w:rsidRDefault="00000000" w:rsidRPr="00000000" w14:paraId="00000014">
      <w:pPr>
        <w:numPr>
          <w:ilvl w:val="1"/>
          <w:numId w:val="4"/>
        </w:numPr>
        <w:spacing w:after="0" w:afterAutospacing="0" w:lineRule="auto"/>
        <w:ind w:left="1440" w:hanging="360"/>
        <w:rPr>
          <w:b w:val="1"/>
          <w:color w:val="2d3b45"/>
          <w:sz w:val="24"/>
          <w:szCs w:val="24"/>
          <w:u w:val="none"/>
        </w:rPr>
      </w:pPr>
      <w:r w:rsidDel="00000000" w:rsidR="00000000" w:rsidRPr="00000000">
        <w:rPr>
          <w:b w:val="1"/>
          <w:color w:val="2d3b45"/>
          <w:sz w:val="24"/>
          <w:szCs w:val="24"/>
          <w:rtl w:val="0"/>
        </w:rPr>
        <w:t xml:space="preserve">Role-Based Access Control (RBAC): </w:t>
      </w:r>
      <w:r w:rsidDel="00000000" w:rsidR="00000000" w:rsidRPr="00000000">
        <w:rPr>
          <w:color w:val="2d3b45"/>
          <w:sz w:val="24"/>
          <w:szCs w:val="24"/>
          <w:rtl w:val="0"/>
        </w:rPr>
        <w:t xml:space="preserve">Design a comprehensive RBAC model defining roles and the specific permissions associated with each role. Clearly map these roles to the Cloudify Fitness user types and the cloud resources they need to access (e.g., subscribed users accessing their own workout data in storage, instructors creating content in specific database tables).</w:t>
      </w:r>
    </w:p>
    <w:p w:rsidR="00000000" w:rsidDel="00000000" w:rsidP="00000000" w:rsidRDefault="00000000" w:rsidRPr="00000000" w14:paraId="00000015">
      <w:pPr>
        <w:numPr>
          <w:ilvl w:val="2"/>
          <w:numId w:val="4"/>
        </w:numPr>
        <w:spacing w:after="0" w:afterAutospacing="0" w:lineRule="auto"/>
        <w:ind w:left="2160" w:hanging="360"/>
        <w:rPr>
          <w:color w:val="2d3b45"/>
          <w:sz w:val="24"/>
          <w:szCs w:val="24"/>
          <w:u w:val="none"/>
        </w:rPr>
      </w:pPr>
      <w:r w:rsidDel="00000000" w:rsidR="00000000" w:rsidRPr="00000000">
        <w:rPr>
          <w:color w:val="2d3b45"/>
          <w:sz w:val="24"/>
          <w:szCs w:val="24"/>
          <w:rtl w:val="0"/>
        </w:rPr>
        <w:t xml:space="preserve">On AWS, cloudify fitness uses four distinct access levels: public users (view only access to marketing content), subscribed users (access to personal workout data in S3 and community features), fitness instructors (content creation privileges for specific S3 folders and DynamoDB tables) and Administrators (comprehensive IAM policies for user management and infrastructure control with enforced MFA).</w:t>
      </w:r>
    </w:p>
    <w:p w:rsidR="00000000" w:rsidDel="00000000" w:rsidP="00000000" w:rsidRDefault="00000000" w:rsidRPr="00000000" w14:paraId="00000016">
      <w:pPr>
        <w:numPr>
          <w:ilvl w:val="1"/>
          <w:numId w:val="4"/>
        </w:numPr>
        <w:spacing w:after="0" w:afterAutospacing="0" w:lineRule="auto"/>
        <w:ind w:left="1440" w:hanging="360"/>
        <w:rPr>
          <w:b w:val="1"/>
          <w:color w:val="2d3b45"/>
          <w:sz w:val="24"/>
          <w:szCs w:val="24"/>
          <w:u w:val="none"/>
        </w:rPr>
      </w:pPr>
      <w:r w:rsidDel="00000000" w:rsidR="00000000" w:rsidRPr="00000000">
        <w:rPr>
          <w:b w:val="1"/>
          <w:color w:val="2d3b45"/>
          <w:sz w:val="24"/>
          <w:szCs w:val="24"/>
          <w:rtl w:val="0"/>
        </w:rPr>
        <w:t xml:space="preserve">Principle of Least Privilege: </w:t>
      </w:r>
      <w:r w:rsidDel="00000000" w:rsidR="00000000" w:rsidRPr="00000000">
        <w:rPr>
          <w:color w:val="2d3b45"/>
          <w:sz w:val="24"/>
          <w:szCs w:val="24"/>
          <w:rtl w:val="0"/>
        </w:rPr>
        <w:t xml:space="preserve">Demonstrate how the designed RBAC model adheres to the principle of least privilege, ensuring users and services only have the necessary permissions to perform their tasks.</w:t>
      </w:r>
    </w:p>
    <w:p w:rsidR="00000000" w:rsidDel="00000000" w:rsidP="00000000" w:rsidRDefault="00000000" w:rsidRPr="00000000" w14:paraId="00000017">
      <w:pPr>
        <w:numPr>
          <w:ilvl w:val="2"/>
          <w:numId w:val="4"/>
        </w:numPr>
        <w:spacing w:after="0" w:afterAutospacing="0" w:lineRule="auto"/>
        <w:ind w:left="2160" w:hanging="360"/>
        <w:rPr>
          <w:color w:val="2d3b45"/>
          <w:sz w:val="24"/>
          <w:szCs w:val="24"/>
        </w:rPr>
      </w:pPr>
      <w:r w:rsidDel="00000000" w:rsidR="00000000" w:rsidRPr="00000000">
        <w:rPr>
          <w:color w:val="2d3b45"/>
          <w:sz w:val="24"/>
          <w:szCs w:val="24"/>
          <w:rtl w:val="0"/>
        </w:rPr>
        <w:t xml:space="preserve">Since the RBAC has distinct roles that are assigned to users, they are limited to the content that they are approved for. For example, public users can only see free content while subscribed users can see paid content. However, instructor roles can additionally create new content. By creating distinct roles for every possible type of user, and limiting the access of these roles, we create a least privileged RBAC model.</w:t>
      </w:r>
      <w:r w:rsidDel="00000000" w:rsidR="00000000" w:rsidRPr="00000000">
        <w:rPr>
          <w:rtl w:val="0"/>
        </w:rPr>
      </w:r>
    </w:p>
    <w:p w:rsidR="00000000" w:rsidDel="00000000" w:rsidP="00000000" w:rsidRDefault="00000000" w:rsidRPr="00000000" w14:paraId="00000018">
      <w:pPr>
        <w:numPr>
          <w:ilvl w:val="1"/>
          <w:numId w:val="4"/>
        </w:numPr>
        <w:spacing w:after="0" w:afterAutospacing="0" w:lineRule="auto"/>
        <w:ind w:left="1440" w:hanging="360"/>
        <w:rPr>
          <w:b w:val="1"/>
          <w:color w:val="2d3b45"/>
          <w:sz w:val="24"/>
          <w:szCs w:val="24"/>
          <w:u w:val="none"/>
        </w:rPr>
      </w:pPr>
      <w:r w:rsidDel="00000000" w:rsidR="00000000" w:rsidRPr="00000000">
        <w:rPr>
          <w:b w:val="1"/>
          <w:color w:val="2d3b45"/>
          <w:sz w:val="24"/>
          <w:szCs w:val="24"/>
          <w:rtl w:val="0"/>
        </w:rPr>
        <w:t xml:space="preserve">Authorization Enforcement:</w:t>
      </w:r>
      <w:r w:rsidDel="00000000" w:rsidR="00000000" w:rsidRPr="00000000">
        <w:rPr>
          <w:color w:val="2d3b45"/>
          <w:sz w:val="24"/>
          <w:szCs w:val="24"/>
          <w:rtl w:val="0"/>
        </w:rPr>
        <w:t xml:space="preserve"> Expl</w:t>
      </w:r>
      <w:r w:rsidDel="00000000" w:rsidR="00000000" w:rsidRPr="00000000">
        <w:rPr>
          <w:color w:val="2d3b45"/>
          <w:sz w:val="28"/>
          <w:szCs w:val="28"/>
          <w:rtl w:val="0"/>
        </w:rPr>
        <w:t xml:space="preserve">a</w:t>
      </w:r>
      <w:r w:rsidDel="00000000" w:rsidR="00000000" w:rsidRPr="00000000">
        <w:rPr>
          <w:color w:val="2d3b45"/>
          <w:sz w:val="24"/>
          <w:szCs w:val="24"/>
          <w:rtl w:val="0"/>
        </w:rPr>
        <w:t xml:space="preserve">in how authorization will be enforced at different layers of the application (e.g., API gateway, application logic, database level). Provide examples of authorization policies for specific actions.</w:t>
      </w:r>
    </w:p>
    <w:p w:rsidR="00000000" w:rsidDel="00000000" w:rsidP="00000000" w:rsidRDefault="00000000" w:rsidRPr="00000000" w14:paraId="00000019">
      <w:pPr>
        <w:numPr>
          <w:ilvl w:val="2"/>
          <w:numId w:val="4"/>
        </w:numPr>
        <w:spacing w:after="100" w:lineRule="auto"/>
        <w:ind w:left="2160" w:hanging="360"/>
        <w:rPr>
          <w:color w:val="2d3b45"/>
          <w:sz w:val="24"/>
          <w:szCs w:val="24"/>
          <w:u w:val="none"/>
        </w:rPr>
      </w:pPr>
      <w:r w:rsidDel="00000000" w:rsidR="00000000" w:rsidRPr="00000000">
        <w:rPr>
          <w:color w:val="2d3b45"/>
          <w:sz w:val="24"/>
          <w:szCs w:val="24"/>
          <w:rtl w:val="0"/>
        </w:rPr>
        <w:t xml:space="preserve">To login to the account, MFA APIs such as duo/microsoft authenticator would be used along with the user’s credentials. This would occur at the api gateway layer. Once the user has logged in, the application would need to determine which privileges the user has. For example, determining if the user has access to free/paid content. The individual users accounts would have tags that the application checks and changes the content the user can see. Finally, databases would have additional authentication measures so that only Admins/Instructors can manage content stored on the application.</w:t>
      </w:r>
    </w:p>
    <w:p w:rsidR="00000000" w:rsidDel="00000000" w:rsidP="00000000" w:rsidRDefault="00000000" w:rsidRPr="00000000" w14:paraId="0000001A">
      <w:pPr>
        <w:spacing w:after="100" w:lineRule="auto"/>
        <w:ind w:left="1440" w:firstLine="0"/>
        <w:rPr>
          <w:color w:val="2d3b45"/>
          <w:sz w:val="24"/>
          <w:szCs w:val="24"/>
        </w:rPr>
      </w:pPr>
      <w:r w:rsidDel="00000000" w:rsidR="00000000" w:rsidRPr="00000000">
        <w:rPr>
          <w:rtl w:val="0"/>
        </w:rPr>
      </w:r>
    </w:p>
    <w:p w:rsidR="00000000" w:rsidDel="00000000" w:rsidP="00000000" w:rsidRDefault="00000000" w:rsidRPr="00000000" w14:paraId="0000001B">
      <w:pPr>
        <w:shd w:fill="ffffff" w:val="clear"/>
        <w:spacing w:after="180" w:before="180" w:lineRule="auto"/>
        <w:rPr>
          <w:color w:val="2d3b45"/>
          <w:sz w:val="24"/>
          <w:szCs w:val="24"/>
        </w:rPr>
      </w:pPr>
      <w:r w:rsidDel="00000000" w:rsidR="00000000" w:rsidRPr="00000000">
        <w:rPr>
          <w:color w:val="2d3b45"/>
          <w:sz w:val="24"/>
          <w:szCs w:val="24"/>
          <w:rtl w:val="0"/>
        </w:rPr>
        <w:t xml:space="preserve">Cloudify Fitness has the following user roles:</w:t>
      </w:r>
    </w:p>
    <w:p w:rsidR="00000000" w:rsidDel="00000000" w:rsidP="00000000" w:rsidRDefault="00000000" w:rsidRPr="00000000" w14:paraId="0000001C">
      <w:pPr>
        <w:numPr>
          <w:ilvl w:val="0"/>
          <w:numId w:val="2"/>
        </w:numPr>
        <w:shd w:fill="ffffff" w:val="clear"/>
        <w:spacing w:after="0" w:afterAutospacing="0" w:lineRule="auto"/>
        <w:ind w:left="1100" w:hanging="360"/>
      </w:pPr>
      <w:r w:rsidDel="00000000" w:rsidR="00000000" w:rsidRPr="00000000">
        <w:rPr>
          <w:b w:val="1"/>
          <w:color w:val="2d3b45"/>
          <w:sz w:val="24"/>
          <w:szCs w:val="24"/>
          <w:rtl w:val="0"/>
        </w:rPr>
        <w:t xml:space="preserve">Public Users:</w:t>
      </w:r>
      <w:r w:rsidDel="00000000" w:rsidR="00000000" w:rsidRPr="00000000">
        <w:rPr>
          <w:color w:val="2d3b45"/>
          <w:sz w:val="24"/>
          <w:szCs w:val="24"/>
          <w:rtl w:val="0"/>
        </w:rPr>
        <w:t xml:space="preserve"> Can browse the website, view limited information, and sign up for an account. (Password)</w:t>
      </w:r>
    </w:p>
    <w:p w:rsidR="00000000" w:rsidDel="00000000" w:rsidP="00000000" w:rsidRDefault="00000000" w:rsidRPr="00000000" w14:paraId="0000001D">
      <w:pPr>
        <w:numPr>
          <w:ilvl w:val="0"/>
          <w:numId w:val="2"/>
        </w:numPr>
        <w:shd w:fill="ffffff" w:val="clear"/>
        <w:spacing w:after="0" w:afterAutospacing="0" w:lineRule="auto"/>
        <w:ind w:left="1100" w:hanging="360"/>
      </w:pPr>
      <w:r w:rsidDel="00000000" w:rsidR="00000000" w:rsidRPr="00000000">
        <w:rPr>
          <w:b w:val="1"/>
          <w:color w:val="2d3b45"/>
          <w:sz w:val="24"/>
          <w:szCs w:val="24"/>
          <w:rtl w:val="0"/>
        </w:rPr>
        <w:t xml:space="preserve">Subscribed Users:</w:t>
      </w:r>
      <w:r w:rsidDel="00000000" w:rsidR="00000000" w:rsidRPr="00000000">
        <w:rPr>
          <w:color w:val="2d3b45"/>
          <w:sz w:val="24"/>
          <w:szCs w:val="24"/>
          <w:rtl w:val="0"/>
        </w:rPr>
        <w:t xml:space="preserve"> Have full access to workout plans, virtual classes, progress tracking, and community features. (Password, optional MFA)</w:t>
      </w:r>
    </w:p>
    <w:p w:rsidR="00000000" w:rsidDel="00000000" w:rsidP="00000000" w:rsidRDefault="00000000" w:rsidRPr="00000000" w14:paraId="0000001E">
      <w:pPr>
        <w:numPr>
          <w:ilvl w:val="0"/>
          <w:numId w:val="2"/>
        </w:numPr>
        <w:shd w:fill="ffffff" w:val="clear"/>
        <w:spacing w:after="0" w:afterAutospacing="0" w:lineRule="auto"/>
        <w:ind w:left="1100" w:hanging="360"/>
      </w:pPr>
      <w:r w:rsidDel="00000000" w:rsidR="00000000" w:rsidRPr="00000000">
        <w:rPr>
          <w:b w:val="1"/>
          <w:color w:val="2d3b45"/>
          <w:sz w:val="24"/>
          <w:szCs w:val="24"/>
          <w:rtl w:val="0"/>
        </w:rPr>
        <w:t xml:space="preserve">Fitness Instructors:</w:t>
      </w:r>
      <w:r w:rsidDel="00000000" w:rsidR="00000000" w:rsidRPr="00000000">
        <w:rPr>
          <w:color w:val="2d3b45"/>
          <w:sz w:val="24"/>
          <w:szCs w:val="24"/>
          <w:rtl w:val="0"/>
        </w:rPr>
        <w:t xml:space="preserve"> Can create and manage workout plans and live classes. (Password, MFA Phone/Email verification, Keycard) (Access to user information)</w:t>
      </w:r>
    </w:p>
    <w:p w:rsidR="00000000" w:rsidDel="00000000" w:rsidP="00000000" w:rsidRDefault="00000000" w:rsidRPr="00000000" w14:paraId="0000001F">
      <w:pPr>
        <w:numPr>
          <w:ilvl w:val="0"/>
          <w:numId w:val="2"/>
        </w:numPr>
        <w:shd w:fill="ffffff" w:val="clear"/>
        <w:spacing w:after="100" w:lineRule="auto"/>
        <w:ind w:left="1100" w:hanging="360"/>
      </w:pPr>
      <w:r w:rsidDel="00000000" w:rsidR="00000000" w:rsidRPr="00000000">
        <w:rPr>
          <w:b w:val="1"/>
          <w:color w:val="2d3b45"/>
          <w:sz w:val="24"/>
          <w:szCs w:val="24"/>
          <w:rtl w:val="0"/>
        </w:rPr>
        <w:t xml:space="preserve">Administrators:</w:t>
      </w:r>
      <w:r w:rsidDel="00000000" w:rsidR="00000000" w:rsidRPr="00000000">
        <w:rPr>
          <w:color w:val="2d3b45"/>
          <w:sz w:val="24"/>
          <w:szCs w:val="24"/>
          <w:rtl w:val="0"/>
        </w:rPr>
        <w:t xml:space="preserve"> Have full control over the platform, user management, billing, and infrastructure. (Password, MFA, Keycard) (Access to user information, payment information)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Password Management: Credential database contains only salted hashes of passwords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2d3b45"/>
        <w:sz w:val="24"/>
        <w:szCs w:val="24"/>
        <w:u w:val="none"/>
      </w:rPr>
    </w:lvl>
    <w:lvl w:ilvl="1">
      <w:start w:val="1"/>
      <w:numFmt w:val="bullet"/>
      <w:lvlText w:val="○"/>
      <w:lvlJc w:val="left"/>
      <w:pPr>
        <w:ind w:left="1440" w:hanging="360"/>
      </w:pPr>
      <w:rPr>
        <w:rFonts w:ascii="Arial" w:cs="Arial" w:eastAsia="Arial" w:hAnsi="Arial"/>
        <w:color w:val="2d3b45"/>
        <w:sz w:val="24"/>
        <w:szCs w:val="24"/>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